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1EA390B3"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5C7665">
              <w:rPr>
                <w:rFonts w:ascii="Tw Cen MT" w:hAnsi="Tw Cen MT"/>
                <w:b/>
                <w:sz w:val="28"/>
                <w:szCs w:val="28"/>
              </w:rPr>
              <w:t>ES1EE106</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2C797E8B" w14:textId="77777777" w:rsidR="0002592E" w:rsidRPr="0002592E" w:rsidRDefault="0002592E" w:rsidP="0002592E">
      <w:pPr>
        <w:spacing w:after="0" w:line="240" w:lineRule="auto"/>
        <w:jc w:val="center"/>
        <w:rPr>
          <w:rFonts w:ascii="Tw Cen MT" w:hAnsi="Tw Cen MT"/>
          <w:b/>
          <w:sz w:val="28"/>
          <w:szCs w:val="26"/>
          <w:lang w:val="en-IN"/>
        </w:rPr>
      </w:pPr>
      <w:r w:rsidRPr="0002592E">
        <w:rPr>
          <w:rFonts w:ascii="Tw Cen MT" w:hAnsi="Tw Cen MT"/>
          <w:b/>
          <w:sz w:val="28"/>
          <w:szCs w:val="26"/>
        </w:rPr>
        <w:t>VNR VIGNANA JYOTHI INSTITUTE OF ENGINEERING AND TECHNOLOGY</w:t>
      </w:r>
    </w:p>
    <w:p w14:paraId="4BF85EC1" w14:textId="77777777" w:rsidR="0002592E" w:rsidRPr="0002592E" w:rsidRDefault="0002592E" w:rsidP="0002592E">
      <w:pPr>
        <w:spacing w:after="0" w:line="240" w:lineRule="auto"/>
        <w:jc w:val="center"/>
        <w:rPr>
          <w:rFonts w:ascii="Tw Cen MT" w:hAnsi="Tw Cen MT"/>
          <w:bCs/>
          <w:sz w:val="28"/>
          <w:szCs w:val="26"/>
        </w:rPr>
      </w:pPr>
      <w:r w:rsidRPr="0002592E">
        <w:rPr>
          <w:rFonts w:ascii="Tw Cen MT" w:hAnsi="Tw Cen MT"/>
          <w:bCs/>
          <w:sz w:val="28"/>
          <w:szCs w:val="26"/>
        </w:rPr>
        <w:t>(AUTONOMOUS)</w:t>
      </w:r>
    </w:p>
    <w:p w14:paraId="6EDEB20F" w14:textId="1257FE2A" w:rsidR="00F71A3D" w:rsidRPr="00CA0F71" w:rsidRDefault="0002592E" w:rsidP="0002592E">
      <w:pPr>
        <w:spacing w:after="0" w:line="240" w:lineRule="auto"/>
        <w:jc w:val="center"/>
        <w:rPr>
          <w:rFonts w:ascii="Tw Cen MT" w:hAnsi="Tw Cen MT"/>
          <w:bCs/>
          <w:sz w:val="24"/>
          <w:szCs w:val="26"/>
        </w:rPr>
      </w:pPr>
      <w:proofErr w:type="spellStart"/>
      <w:r w:rsidRPr="00CA0F71">
        <w:rPr>
          <w:rFonts w:ascii="Tw Cen MT" w:hAnsi="Tw Cen MT"/>
          <w:bCs/>
          <w:sz w:val="28"/>
          <w:szCs w:val="26"/>
        </w:rPr>
        <w:t>B.Tech</w:t>
      </w:r>
      <w:proofErr w:type="spellEnd"/>
      <w:r w:rsidRPr="00CA0F71">
        <w:rPr>
          <w:rFonts w:ascii="Tw Cen MT" w:hAnsi="Tw Cen MT"/>
          <w:bCs/>
          <w:sz w:val="28"/>
          <w:szCs w:val="26"/>
        </w:rPr>
        <w:t>. I Year II Semester Regular/Supplementary Examinations, June 2025</w:t>
      </w:r>
    </w:p>
    <w:p w14:paraId="7061E8C0" w14:textId="40435DEE" w:rsidR="00F71A3D" w:rsidRDefault="005C7665" w:rsidP="00F71A3D">
      <w:pPr>
        <w:spacing w:after="0" w:line="240" w:lineRule="auto"/>
        <w:jc w:val="center"/>
        <w:rPr>
          <w:rFonts w:ascii="Tw Cen MT" w:hAnsi="Tw Cen MT"/>
          <w:b/>
          <w:sz w:val="28"/>
          <w:szCs w:val="24"/>
        </w:rPr>
      </w:pPr>
      <w:r>
        <w:rPr>
          <w:rFonts w:ascii="Tw Cen MT" w:hAnsi="Tw Cen MT"/>
          <w:b/>
          <w:sz w:val="28"/>
          <w:szCs w:val="24"/>
        </w:rPr>
        <w:t>CIRCUIT THEORY</w:t>
      </w:r>
    </w:p>
    <w:p w14:paraId="772AFEF7" w14:textId="6007D2D1"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5C7665">
        <w:rPr>
          <w:rFonts w:ascii="Tw Cen MT" w:hAnsi="Tw Cen MT"/>
          <w:sz w:val="26"/>
          <w:szCs w:val="26"/>
        </w:rPr>
        <w:t>EI</w:t>
      </w:r>
      <w:r w:rsidR="00CE6BA4">
        <w:rPr>
          <w:rFonts w:ascii="Tw Cen MT" w:hAnsi="Tw Cen MT"/>
          <w:sz w:val="26"/>
          <w:szCs w:val="26"/>
        </w:rPr>
        <w:t>E</w:t>
      </w:r>
      <w:r w:rsidR="00000568">
        <w:rPr>
          <w:rFonts w:ascii="Tw Cen MT" w:hAnsi="Tw Cen MT"/>
          <w:sz w:val="26"/>
          <w:szCs w:val="26"/>
        </w:rPr>
        <w:t>)</w:t>
      </w:r>
    </w:p>
    <w:p w14:paraId="47843541" w14:textId="77777777" w:rsidR="00F71A3D" w:rsidRPr="00B33000" w:rsidRDefault="00F71A3D" w:rsidP="00F71A3D">
      <w:pPr>
        <w:spacing w:after="0" w:line="240" w:lineRule="auto"/>
        <w:rPr>
          <w:rFonts w:ascii="Tw Cen MT" w:hAnsi="Tw Cen MT" w:cs="Arial"/>
          <w:b/>
          <w:sz w:val="30"/>
          <w:szCs w:val="30"/>
          <w:lang w:eastAsia="en-IN"/>
        </w:rPr>
      </w:pPr>
      <w:r w:rsidRPr="00B33000">
        <w:rPr>
          <w:rFonts w:ascii="Tw Cen MT" w:hAnsi="Tw Cen MT" w:cs="Arial"/>
          <w:b/>
          <w:sz w:val="30"/>
          <w:szCs w:val="30"/>
          <w:lang w:eastAsia="en-IN"/>
        </w:rPr>
        <w:t xml:space="preserve">Time: 3 hours                                                                                 </w:t>
      </w:r>
      <w:r w:rsidRPr="00B33000">
        <w:rPr>
          <w:rFonts w:ascii="Tw Cen MT" w:hAnsi="Tw Cen MT" w:cs="Arial"/>
          <w:b/>
          <w:sz w:val="30"/>
          <w:szCs w:val="30"/>
          <w:lang w:eastAsia="en-IN"/>
        </w:rPr>
        <w:tab/>
      </w:r>
      <w:r w:rsidRPr="00B33000">
        <w:rPr>
          <w:rFonts w:ascii="Tw Cen MT" w:hAnsi="Tw Cen MT" w:cs="Arial"/>
          <w:b/>
          <w:sz w:val="30"/>
          <w:szCs w:val="30"/>
          <w:lang w:eastAsia="en-IN"/>
        </w:rPr>
        <w:tab/>
      </w:r>
      <w:r w:rsidRPr="00B33000">
        <w:rPr>
          <w:rFonts w:ascii="Tw Cen MT" w:hAnsi="Tw Cen MT" w:cs="Arial"/>
          <w:b/>
          <w:sz w:val="30"/>
          <w:szCs w:val="30"/>
          <w:lang w:eastAsia="en-IN"/>
        </w:rPr>
        <w:tab/>
        <w:t xml:space="preserve">      Max. Marks: 60</w:t>
      </w:r>
    </w:p>
    <w:p w14:paraId="35FBCB44" w14:textId="77777777" w:rsidR="00F71A3D" w:rsidRPr="00B33000" w:rsidRDefault="00F71A3D" w:rsidP="00F71A3D">
      <w:pPr>
        <w:spacing w:after="0" w:line="240" w:lineRule="auto"/>
        <w:rPr>
          <w:rFonts w:ascii="Times New Roman" w:hAnsi="Times New Roman" w:cs="Times New Roman"/>
          <w:bCs/>
          <w:i/>
          <w:iCs/>
          <w:sz w:val="30"/>
          <w:szCs w:val="30"/>
          <w:lang w:eastAsia="en-IN"/>
        </w:rPr>
      </w:pPr>
      <w:r w:rsidRPr="00B33000">
        <w:rPr>
          <w:rFonts w:ascii="Times New Roman" w:hAnsi="Times New Roman" w:cs="Times New Roman"/>
          <w:bCs/>
          <w:i/>
          <w:iCs/>
          <w:sz w:val="30"/>
          <w:szCs w:val="30"/>
          <w:lang w:eastAsia="en-IN"/>
        </w:rPr>
        <w:t xml:space="preserve">Answer ALL questions in PART-A. </w:t>
      </w:r>
    </w:p>
    <w:p w14:paraId="17B1C294" w14:textId="77777777" w:rsidR="00F71A3D" w:rsidRPr="00B33000" w:rsidRDefault="00F71A3D" w:rsidP="00F71A3D">
      <w:pPr>
        <w:spacing w:after="0" w:line="240" w:lineRule="auto"/>
        <w:rPr>
          <w:rFonts w:ascii="Times New Roman" w:hAnsi="Times New Roman" w:cs="Times New Roman"/>
          <w:bCs/>
          <w:i/>
          <w:iCs/>
          <w:sz w:val="30"/>
          <w:szCs w:val="30"/>
          <w:lang w:eastAsia="en-IN"/>
        </w:rPr>
      </w:pPr>
      <w:r w:rsidRPr="00B33000">
        <w:rPr>
          <w:rFonts w:ascii="Times New Roman" w:hAnsi="Times New Roman" w:cs="Times New Roman"/>
          <w:bCs/>
          <w:i/>
          <w:iCs/>
          <w:sz w:val="30"/>
          <w:szCs w:val="30"/>
          <w:lang w:eastAsia="en-IN"/>
        </w:rPr>
        <w:t>Answer any ONE question from each unit in PART-B.</w:t>
      </w:r>
    </w:p>
    <w:p w14:paraId="1EDBED5A" w14:textId="065BD394" w:rsidR="00AD09C4" w:rsidRPr="00B33000" w:rsidRDefault="00AD09C4" w:rsidP="00AD09C4">
      <w:pPr>
        <w:spacing w:after="0" w:line="240" w:lineRule="auto"/>
        <w:ind w:left="5040"/>
        <w:rPr>
          <w:rFonts w:ascii="Times New Roman" w:hAnsi="Times New Roman" w:cs="Times New Roman"/>
          <w:b/>
          <w:sz w:val="30"/>
          <w:szCs w:val="30"/>
          <w:lang w:eastAsia="en-IN"/>
        </w:rPr>
      </w:pPr>
      <w:r w:rsidRPr="00B33000">
        <w:rPr>
          <w:rFonts w:ascii="Times New Roman" w:hAnsi="Times New Roman" w:cs="Times New Roman"/>
          <w:b/>
          <w:bCs/>
          <w:sz w:val="30"/>
          <w:szCs w:val="30"/>
          <w:u w:val="single"/>
          <w:lang w:eastAsia="en-IN"/>
        </w:rPr>
        <w:t>PART-A</w:t>
      </w:r>
      <w:r w:rsidRPr="00B33000">
        <w:rPr>
          <w:rFonts w:ascii="Times New Roman" w:hAnsi="Times New Roman" w:cs="Times New Roman"/>
          <w:b/>
          <w:bCs/>
          <w:sz w:val="30"/>
          <w:szCs w:val="30"/>
          <w:lang w:eastAsia="en-IN"/>
        </w:rPr>
        <w:tab/>
      </w:r>
      <w:r w:rsidRPr="00B33000">
        <w:rPr>
          <w:rFonts w:ascii="Times New Roman" w:hAnsi="Times New Roman" w:cs="Times New Roman"/>
          <w:b/>
          <w:bCs/>
          <w:sz w:val="30"/>
          <w:szCs w:val="30"/>
          <w:lang w:eastAsia="en-IN"/>
        </w:rPr>
        <w:tab/>
      </w:r>
      <w:r w:rsidRPr="00B33000">
        <w:rPr>
          <w:rFonts w:ascii="Times New Roman" w:hAnsi="Times New Roman" w:cs="Times New Roman"/>
          <w:b/>
          <w:bCs/>
          <w:sz w:val="30"/>
          <w:szCs w:val="30"/>
          <w:lang w:eastAsia="en-IN"/>
        </w:rPr>
        <w:tab/>
      </w:r>
      <w:r w:rsidRPr="00B33000">
        <w:rPr>
          <w:rFonts w:ascii="Times New Roman" w:hAnsi="Times New Roman" w:cs="Times New Roman"/>
          <w:b/>
          <w:bCs/>
          <w:sz w:val="30"/>
          <w:szCs w:val="30"/>
          <w:lang w:eastAsia="en-IN"/>
        </w:rPr>
        <w:tab/>
      </w:r>
      <w:r w:rsidRPr="00B33000">
        <w:rPr>
          <w:rFonts w:ascii="Times New Roman" w:hAnsi="Times New Roman" w:cs="Times New Roman"/>
          <w:b/>
          <w:bCs/>
          <w:sz w:val="30"/>
          <w:szCs w:val="30"/>
          <w:lang w:eastAsia="en-IN"/>
        </w:rPr>
        <w:tab/>
        <w:t>5X2=10M</w:t>
      </w:r>
    </w:p>
    <w:p w14:paraId="762D67D0" w14:textId="77777777" w:rsidR="00AD09C4" w:rsidRPr="00B33000" w:rsidRDefault="00AD09C4" w:rsidP="00AD09C4">
      <w:pPr>
        <w:spacing w:after="0" w:line="240" w:lineRule="auto"/>
        <w:rPr>
          <w:rFonts w:ascii="Times New Roman" w:hAnsi="Times New Roman" w:cs="Times New Roman"/>
          <w:b/>
          <w:sz w:val="30"/>
          <w:szCs w:val="30"/>
          <w:lang w:eastAsia="en-IN"/>
        </w:rPr>
      </w:pPr>
      <w:r w:rsidRPr="00B33000">
        <w:rPr>
          <w:rFonts w:ascii="Times New Roman" w:hAnsi="Times New Roman" w:cs="Times New Roman"/>
          <w:b/>
          <w:sz w:val="30"/>
          <w:szCs w:val="30"/>
          <w:lang w:eastAsia="en-IN"/>
        </w:rPr>
        <w:tab/>
      </w:r>
      <w:r w:rsidRPr="00B33000">
        <w:rPr>
          <w:rFonts w:ascii="Times New Roman" w:hAnsi="Times New Roman" w:cs="Times New Roman"/>
          <w:b/>
          <w:sz w:val="30"/>
          <w:szCs w:val="30"/>
          <w:lang w:eastAsia="en-IN"/>
        </w:rPr>
        <w:tab/>
      </w:r>
      <w:r w:rsidRPr="00B33000">
        <w:rPr>
          <w:rFonts w:ascii="Times New Roman" w:hAnsi="Times New Roman" w:cs="Times New Roman"/>
          <w:b/>
          <w:sz w:val="30"/>
          <w:szCs w:val="30"/>
          <w:lang w:eastAsia="en-IN"/>
        </w:rPr>
        <w:tab/>
      </w:r>
      <w:r w:rsidRPr="00B33000">
        <w:rPr>
          <w:rFonts w:ascii="Times New Roman" w:hAnsi="Times New Roman" w:cs="Times New Roman"/>
          <w:b/>
          <w:sz w:val="30"/>
          <w:szCs w:val="30"/>
          <w:lang w:eastAsia="en-IN"/>
        </w:rPr>
        <w:tab/>
      </w:r>
    </w:p>
    <w:tbl>
      <w:tblPr>
        <w:tblStyle w:val="TableGrid"/>
        <w:tblW w:w="10853"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257"/>
        <w:gridCol w:w="898"/>
        <w:gridCol w:w="898"/>
        <w:gridCol w:w="898"/>
      </w:tblGrid>
      <w:tr w:rsidR="00AD09C4" w:rsidRPr="00B33000" w14:paraId="5BAD4A78" w14:textId="77777777" w:rsidTr="00B33000">
        <w:tc>
          <w:tcPr>
            <w:tcW w:w="902" w:type="dxa"/>
          </w:tcPr>
          <w:p w14:paraId="46F499C3" w14:textId="77777777" w:rsidR="00AD09C4" w:rsidRPr="00B33000" w:rsidRDefault="00AD09C4" w:rsidP="00AD09C4">
            <w:pPr>
              <w:pStyle w:val="ListParagraph"/>
              <w:numPr>
                <w:ilvl w:val="0"/>
                <w:numId w:val="7"/>
              </w:numPr>
              <w:spacing w:after="0" w:line="240" w:lineRule="auto"/>
              <w:contextualSpacing w:val="0"/>
              <w:rPr>
                <w:rFonts w:ascii="Times New Roman" w:hAnsi="Times New Roman" w:cs="Times New Roman"/>
                <w:sz w:val="30"/>
                <w:szCs w:val="30"/>
              </w:rPr>
            </w:pPr>
          </w:p>
        </w:tc>
        <w:tc>
          <w:tcPr>
            <w:tcW w:w="7257" w:type="dxa"/>
          </w:tcPr>
          <w:p w14:paraId="30BBA9C7" w14:textId="77777777" w:rsidR="00AD09C4" w:rsidRPr="00B33000" w:rsidRDefault="00AD09C4" w:rsidP="00550A3B">
            <w:pPr>
              <w:autoSpaceDE w:val="0"/>
              <w:autoSpaceDN w:val="0"/>
              <w:adjustRightInd w:val="0"/>
              <w:spacing w:after="0" w:line="240" w:lineRule="auto"/>
              <w:jc w:val="both"/>
              <w:rPr>
                <w:rFonts w:ascii="Times New Roman" w:hAnsi="Times New Roman" w:cs="Times New Roman"/>
                <w:sz w:val="30"/>
                <w:szCs w:val="30"/>
              </w:rPr>
            </w:pPr>
            <w:r w:rsidRPr="00B33000">
              <w:rPr>
                <w:rFonts w:ascii="Times New Roman" w:hAnsi="Times New Roman" w:cs="Times New Roman"/>
                <w:sz w:val="30"/>
                <w:szCs w:val="30"/>
              </w:rPr>
              <w:t>Convert the Delta network into Star network</w:t>
            </w:r>
          </w:p>
          <w:p w14:paraId="2A6D0C43"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noProof/>
                <w:sz w:val="30"/>
                <w:szCs w:val="30"/>
                <w:lang w:val="en-IN" w:eastAsia="en-IN"/>
              </w:rPr>
              <w:drawing>
                <wp:inline distT="0" distB="0" distL="0" distR="0" wp14:anchorId="533FAE3E" wp14:editId="487C2B63">
                  <wp:extent cx="1379220" cy="1131667"/>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artisticPhotocopy/>
                                    </a14:imgEffect>
                                    <a14:imgEffect>
                                      <a14:sharpenSoften amount="50000"/>
                                    </a14:imgEffect>
                                  </a14:imgLayer>
                                </a14:imgProps>
                              </a:ext>
                            </a:extLst>
                          </a:blip>
                          <a:stretch>
                            <a:fillRect/>
                          </a:stretch>
                        </pic:blipFill>
                        <pic:spPr>
                          <a:xfrm>
                            <a:off x="0" y="0"/>
                            <a:ext cx="1387052" cy="1138094"/>
                          </a:xfrm>
                          <a:prstGeom prst="rect">
                            <a:avLst/>
                          </a:prstGeom>
                        </pic:spPr>
                      </pic:pic>
                    </a:graphicData>
                  </a:graphic>
                </wp:inline>
              </w:drawing>
            </w:r>
          </w:p>
        </w:tc>
        <w:tc>
          <w:tcPr>
            <w:tcW w:w="898" w:type="dxa"/>
          </w:tcPr>
          <w:p w14:paraId="347C3F6E"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2M</w:t>
            </w:r>
          </w:p>
        </w:tc>
        <w:tc>
          <w:tcPr>
            <w:tcW w:w="898" w:type="dxa"/>
          </w:tcPr>
          <w:p w14:paraId="1D9A37AE"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CO-1</w:t>
            </w:r>
          </w:p>
        </w:tc>
        <w:tc>
          <w:tcPr>
            <w:tcW w:w="898" w:type="dxa"/>
          </w:tcPr>
          <w:p w14:paraId="4056C416"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50CEBE20" w14:textId="77777777" w:rsidTr="00B33000">
        <w:tc>
          <w:tcPr>
            <w:tcW w:w="902" w:type="dxa"/>
          </w:tcPr>
          <w:p w14:paraId="220ECC91" w14:textId="77777777" w:rsidR="00AD09C4" w:rsidRPr="00B33000" w:rsidRDefault="00AD09C4" w:rsidP="00AD09C4">
            <w:pPr>
              <w:pStyle w:val="ListParagraph"/>
              <w:numPr>
                <w:ilvl w:val="0"/>
                <w:numId w:val="7"/>
              </w:numPr>
              <w:spacing w:after="0" w:line="240" w:lineRule="auto"/>
              <w:contextualSpacing w:val="0"/>
              <w:rPr>
                <w:rFonts w:ascii="Times New Roman" w:hAnsi="Times New Roman" w:cs="Times New Roman"/>
                <w:sz w:val="30"/>
                <w:szCs w:val="30"/>
              </w:rPr>
            </w:pPr>
          </w:p>
        </w:tc>
        <w:tc>
          <w:tcPr>
            <w:tcW w:w="7257" w:type="dxa"/>
          </w:tcPr>
          <w:p w14:paraId="2CCA8A8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Compare mesh analysis and node analysis.</w:t>
            </w:r>
          </w:p>
        </w:tc>
        <w:tc>
          <w:tcPr>
            <w:tcW w:w="898" w:type="dxa"/>
          </w:tcPr>
          <w:p w14:paraId="71312B31"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2M</w:t>
            </w:r>
          </w:p>
        </w:tc>
        <w:tc>
          <w:tcPr>
            <w:tcW w:w="898" w:type="dxa"/>
          </w:tcPr>
          <w:p w14:paraId="0652E1F4"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CO-2</w:t>
            </w:r>
          </w:p>
        </w:tc>
        <w:tc>
          <w:tcPr>
            <w:tcW w:w="898" w:type="dxa"/>
          </w:tcPr>
          <w:p w14:paraId="34B2F787"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3F2110B6" w14:textId="77777777" w:rsidTr="00B33000">
        <w:tc>
          <w:tcPr>
            <w:tcW w:w="902" w:type="dxa"/>
          </w:tcPr>
          <w:p w14:paraId="2660A16D" w14:textId="77777777" w:rsidR="00AD09C4" w:rsidRPr="00B33000" w:rsidRDefault="00AD09C4" w:rsidP="00AD09C4">
            <w:pPr>
              <w:pStyle w:val="ListParagraph"/>
              <w:numPr>
                <w:ilvl w:val="0"/>
                <w:numId w:val="7"/>
              </w:numPr>
              <w:spacing w:after="0" w:line="240" w:lineRule="auto"/>
              <w:contextualSpacing w:val="0"/>
              <w:rPr>
                <w:rFonts w:ascii="Times New Roman" w:hAnsi="Times New Roman" w:cs="Times New Roman"/>
                <w:sz w:val="30"/>
                <w:szCs w:val="30"/>
              </w:rPr>
            </w:pPr>
          </w:p>
        </w:tc>
        <w:tc>
          <w:tcPr>
            <w:tcW w:w="7257" w:type="dxa"/>
          </w:tcPr>
          <w:p w14:paraId="641D973B" w14:textId="77777777" w:rsidR="00AD09C4" w:rsidRPr="00B33000" w:rsidRDefault="00AD09C4" w:rsidP="00550A3B">
            <w:pPr>
              <w:spacing w:after="0" w:line="240" w:lineRule="auto"/>
              <w:ind w:right="-603"/>
              <w:contextualSpacing/>
              <w:rPr>
                <w:rFonts w:ascii="Times New Roman" w:hAnsi="Times New Roman" w:cs="Times New Roman"/>
                <w:sz w:val="30"/>
                <w:szCs w:val="30"/>
              </w:rPr>
            </w:pPr>
            <w:r w:rsidRPr="00B33000">
              <w:rPr>
                <w:rFonts w:ascii="Times New Roman" w:hAnsi="Times New Roman" w:cs="Times New Roman"/>
                <w:sz w:val="30"/>
                <w:szCs w:val="30"/>
              </w:rPr>
              <w:t xml:space="preserve">Draw the </w:t>
            </w:r>
            <w:proofErr w:type="spellStart"/>
            <w:r w:rsidRPr="00B33000">
              <w:rPr>
                <w:rFonts w:ascii="Times New Roman" w:hAnsi="Times New Roman" w:cs="Times New Roman"/>
                <w:sz w:val="30"/>
                <w:szCs w:val="30"/>
              </w:rPr>
              <w:t>phasor</w:t>
            </w:r>
            <w:proofErr w:type="spellEnd"/>
            <w:r w:rsidRPr="00B33000">
              <w:rPr>
                <w:rFonts w:ascii="Times New Roman" w:hAnsi="Times New Roman" w:cs="Times New Roman"/>
                <w:sz w:val="30"/>
                <w:szCs w:val="30"/>
              </w:rPr>
              <w:t xml:space="preserve"> diagram of a series RLC circuit for X</w:t>
            </w:r>
            <w:r w:rsidRPr="00B33000">
              <w:rPr>
                <w:rFonts w:ascii="Times New Roman" w:hAnsi="Times New Roman" w:cs="Times New Roman"/>
                <w:sz w:val="30"/>
                <w:szCs w:val="30"/>
                <w:vertAlign w:val="subscript"/>
              </w:rPr>
              <w:t xml:space="preserve">L </w:t>
            </w:r>
            <w:r w:rsidRPr="00B33000">
              <w:rPr>
                <w:rFonts w:ascii="Times New Roman" w:hAnsi="Times New Roman" w:cs="Times New Roman"/>
                <w:sz w:val="30"/>
                <w:szCs w:val="30"/>
              </w:rPr>
              <w:t>&gt; X</w:t>
            </w:r>
            <w:r w:rsidRPr="00B33000">
              <w:rPr>
                <w:rFonts w:ascii="Times New Roman" w:hAnsi="Times New Roman" w:cs="Times New Roman"/>
                <w:sz w:val="30"/>
                <w:szCs w:val="30"/>
                <w:vertAlign w:val="subscript"/>
              </w:rPr>
              <w:t>C</w:t>
            </w:r>
            <w:r w:rsidRPr="00B33000">
              <w:rPr>
                <w:rFonts w:ascii="Times New Roman" w:hAnsi="Times New Roman" w:cs="Times New Roman"/>
                <w:sz w:val="30"/>
                <w:szCs w:val="30"/>
              </w:rPr>
              <w:t xml:space="preserve">. </w:t>
            </w:r>
          </w:p>
        </w:tc>
        <w:tc>
          <w:tcPr>
            <w:tcW w:w="898" w:type="dxa"/>
          </w:tcPr>
          <w:p w14:paraId="5E3F9AF5"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2M</w:t>
            </w:r>
          </w:p>
        </w:tc>
        <w:tc>
          <w:tcPr>
            <w:tcW w:w="898" w:type="dxa"/>
          </w:tcPr>
          <w:p w14:paraId="492891C1"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CO-3</w:t>
            </w:r>
          </w:p>
        </w:tc>
        <w:tc>
          <w:tcPr>
            <w:tcW w:w="898" w:type="dxa"/>
          </w:tcPr>
          <w:p w14:paraId="346C7068"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3AD29072" w14:textId="77777777" w:rsidTr="00B33000">
        <w:tc>
          <w:tcPr>
            <w:tcW w:w="902" w:type="dxa"/>
          </w:tcPr>
          <w:p w14:paraId="728AE22B" w14:textId="77777777" w:rsidR="00AD09C4" w:rsidRPr="00B33000" w:rsidRDefault="00AD09C4" w:rsidP="00AD09C4">
            <w:pPr>
              <w:pStyle w:val="ListParagraph"/>
              <w:numPr>
                <w:ilvl w:val="0"/>
                <w:numId w:val="7"/>
              </w:numPr>
              <w:spacing w:after="0" w:line="240" w:lineRule="auto"/>
              <w:contextualSpacing w:val="0"/>
              <w:rPr>
                <w:rFonts w:ascii="Times New Roman" w:hAnsi="Times New Roman" w:cs="Times New Roman"/>
                <w:sz w:val="30"/>
                <w:szCs w:val="30"/>
              </w:rPr>
            </w:pPr>
          </w:p>
        </w:tc>
        <w:tc>
          <w:tcPr>
            <w:tcW w:w="7257" w:type="dxa"/>
          </w:tcPr>
          <w:p w14:paraId="55137379"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State superposition theorem.</w:t>
            </w:r>
          </w:p>
        </w:tc>
        <w:tc>
          <w:tcPr>
            <w:tcW w:w="898" w:type="dxa"/>
          </w:tcPr>
          <w:p w14:paraId="6641B981"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2M</w:t>
            </w:r>
          </w:p>
        </w:tc>
        <w:tc>
          <w:tcPr>
            <w:tcW w:w="898" w:type="dxa"/>
          </w:tcPr>
          <w:p w14:paraId="02766DD2"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CO-4</w:t>
            </w:r>
          </w:p>
        </w:tc>
        <w:tc>
          <w:tcPr>
            <w:tcW w:w="898" w:type="dxa"/>
          </w:tcPr>
          <w:p w14:paraId="145FD09B"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7FD5A37B" w14:textId="77777777" w:rsidTr="00B33000">
        <w:tc>
          <w:tcPr>
            <w:tcW w:w="902" w:type="dxa"/>
          </w:tcPr>
          <w:p w14:paraId="3AFC307E" w14:textId="77777777" w:rsidR="00AD09C4" w:rsidRPr="00B33000" w:rsidRDefault="00AD09C4" w:rsidP="00AD09C4">
            <w:pPr>
              <w:pStyle w:val="ListParagraph"/>
              <w:numPr>
                <w:ilvl w:val="0"/>
                <w:numId w:val="7"/>
              </w:numPr>
              <w:spacing w:after="0" w:line="240" w:lineRule="auto"/>
              <w:contextualSpacing w:val="0"/>
              <w:rPr>
                <w:rFonts w:ascii="Times New Roman" w:hAnsi="Times New Roman" w:cs="Times New Roman"/>
                <w:sz w:val="30"/>
                <w:szCs w:val="30"/>
              </w:rPr>
            </w:pPr>
          </w:p>
        </w:tc>
        <w:tc>
          <w:tcPr>
            <w:tcW w:w="7257" w:type="dxa"/>
          </w:tcPr>
          <w:p w14:paraId="77DD2BC2" w14:textId="77777777" w:rsidR="00AD09C4" w:rsidRPr="00B33000" w:rsidRDefault="00AD09C4" w:rsidP="00550A3B">
            <w:pPr>
              <w:spacing w:after="0" w:line="240" w:lineRule="auto"/>
              <w:ind w:right="-605"/>
              <w:contextualSpacing/>
              <w:rPr>
                <w:rFonts w:ascii="Times New Roman" w:hAnsi="Times New Roman" w:cs="Times New Roman"/>
                <w:sz w:val="30"/>
                <w:szCs w:val="30"/>
              </w:rPr>
            </w:pPr>
            <w:r w:rsidRPr="00B33000">
              <w:rPr>
                <w:rFonts w:ascii="Times New Roman" w:hAnsi="Times New Roman" w:cs="Times New Roman"/>
                <w:sz w:val="30"/>
                <w:szCs w:val="30"/>
              </w:rPr>
              <w:t>State Faraday’s laws of electromagnetic induction.</w:t>
            </w:r>
          </w:p>
        </w:tc>
        <w:tc>
          <w:tcPr>
            <w:tcW w:w="898" w:type="dxa"/>
          </w:tcPr>
          <w:p w14:paraId="7AE4B772"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2M</w:t>
            </w:r>
          </w:p>
        </w:tc>
        <w:tc>
          <w:tcPr>
            <w:tcW w:w="898" w:type="dxa"/>
          </w:tcPr>
          <w:p w14:paraId="335E87ED"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CO-5</w:t>
            </w:r>
          </w:p>
        </w:tc>
        <w:tc>
          <w:tcPr>
            <w:tcW w:w="898" w:type="dxa"/>
          </w:tcPr>
          <w:p w14:paraId="4C915E26" w14:textId="77777777" w:rsidR="00AD09C4" w:rsidRPr="00B33000" w:rsidRDefault="00AD09C4" w:rsidP="008711A6">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BL-1</w:t>
            </w:r>
          </w:p>
        </w:tc>
      </w:tr>
    </w:tbl>
    <w:p w14:paraId="41ED910E" w14:textId="77777777" w:rsidR="00AD09C4" w:rsidRPr="00B33000" w:rsidRDefault="00AD09C4" w:rsidP="00AD09C4">
      <w:pPr>
        <w:spacing w:after="0" w:line="240" w:lineRule="auto"/>
        <w:ind w:left="4320" w:firstLine="720"/>
        <w:rPr>
          <w:rFonts w:ascii="Times New Roman" w:hAnsi="Times New Roman" w:cs="Times New Roman"/>
          <w:b/>
          <w:bCs/>
          <w:sz w:val="30"/>
          <w:szCs w:val="30"/>
          <w:u w:val="single"/>
          <w:lang w:eastAsia="en-IN"/>
        </w:rPr>
      </w:pPr>
    </w:p>
    <w:p w14:paraId="51E2AB2A" w14:textId="5FD01B11" w:rsidR="00AD09C4" w:rsidRPr="00B33000" w:rsidRDefault="00AD09C4" w:rsidP="00AD09C4">
      <w:pPr>
        <w:spacing w:after="0" w:line="240" w:lineRule="auto"/>
        <w:ind w:left="5040"/>
        <w:rPr>
          <w:rFonts w:ascii="Times New Roman" w:hAnsi="Times New Roman" w:cs="Times New Roman"/>
          <w:b/>
          <w:bCs/>
          <w:sz w:val="30"/>
          <w:szCs w:val="30"/>
          <w:lang w:eastAsia="en-IN"/>
        </w:rPr>
      </w:pPr>
      <w:r w:rsidRPr="00B33000">
        <w:rPr>
          <w:rFonts w:ascii="Times New Roman" w:hAnsi="Times New Roman" w:cs="Times New Roman"/>
          <w:b/>
          <w:bCs/>
          <w:sz w:val="30"/>
          <w:szCs w:val="30"/>
          <w:u w:val="single"/>
          <w:lang w:eastAsia="en-IN"/>
        </w:rPr>
        <w:t>PART-B</w:t>
      </w:r>
      <w:r w:rsidRPr="00B33000">
        <w:rPr>
          <w:rFonts w:ascii="Times New Roman" w:hAnsi="Times New Roman" w:cs="Times New Roman"/>
          <w:b/>
          <w:bCs/>
          <w:sz w:val="30"/>
          <w:szCs w:val="30"/>
          <w:lang w:eastAsia="en-IN"/>
        </w:rPr>
        <w:tab/>
      </w:r>
      <w:r w:rsidRPr="00B33000">
        <w:rPr>
          <w:rFonts w:ascii="Times New Roman" w:hAnsi="Times New Roman" w:cs="Times New Roman"/>
          <w:b/>
          <w:bCs/>
          <w:sz w:val="30"/>
          <w:szCs w:val="30"/>
          <w:lang w:eastAsia="en-IN"/>
        </w:rPr>
        <w:tab/>
      </w:r>
      <w:r w:rsidR="00B33000">
        <w:rPr>
          <w:rFonts w:ascii="Times New Roman" w:hAnsi="Times New Roman" w:cs="Times New Roman"/>
          <w:b/>
          <w:bCs/>
          <w:sz w:val="30"/>
          <w:szCs w:val="30"/>
          <w:lang w:eastAsia="en-IN"/>
        </w:rPr>
        <w:tab/>
        <w:t xml:space="preserve">   </w:t>
      </w:r>
      <w:r w:rsidRPr="00B33000">
        <w:rPr>
          <w:rFonts w:ascii="Times New Roman" w:hAnsi="Times New Roman" w:cs="Times New Roman"/>
          <w:b/>
          <w:bCs/>
          <w:sz w:val="30"/>
          <w:szCs w:val="30"/>
          <w:lang w:eastAsia="en-IN"/>
        </w:rPr>
        <w:tab/>
      </w:r>
      <w:r w:rsidR="00B33000">
        <w:rPr>
          <w:rFonts w:ascii="Times New Roman" w:hAnsi="Times New Roman" w:cs="Times New Roman"/>
          <w:b/>
          <w:bCs/>
          <w:sz w:val="30"/>
          <w:szCs w:val="30"/>
          <w:lang w:eastAsia="en-IN"/>
        </w:rPr>
        <w:t xml:space="preserve">        </w:t>
      </w:r>
      <w:r w:rsidRPr="00B33000">
        <w:rPr>
          <w:rFonts w:ascii="Times New Roman" w:hAnsi="Times New Roman" w:cs="Times New Roman"/>
          <w:b/>
          <w:bCs/>
          <w:sz w:val="30"/>
          <w:szCs w:val="30"/>
          <w:lang w:eastAsia="en-IN"/>
        </w:rPr>
        <w:t>5X10=50M</w:t>
      </w:r>
    </w:p>
    <w:p w14:paraId="7FCD455E" w14:textId="77777777" w:rsidR="00AD09C4" w:rsidRPr="00B33000" w:rsidRDefault="00AD09C4" w:rsidP="00AD09C4">
      <w:pPr>
        <w:spacing w:after="0" w:line="240" w:lineRule="auto"/>
        <w:ind w:left="4320" w:firstLine="720"/>
        <w:rPr>
          <w:rFonts w:ascii="Times New Roman" w:hAnsi="Times New Roman" w:cs="Times New Roman"/>
          <w:sz w:val="30"/>
          <w:szCs w:val="30"/>
        </w:rPr>
      </w:pPr>
    </w:p>
    <w:tbl>
      <w:tblPr>
        <w:tblStyle w:val="TableGrid"/>
        <w:tblW w:w="10853"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7568"/>
        <w:gridCol w:w="898"/>
        <w:gridCol w:w="898"/>
        <w:gridCol w:w="898"/>
      </w:tblGrid>
      <w:tr w:rsidR="00AD09C4" w:rsidRPr="00B33000" w14:paraId="579981B8" w14:textId="77777777" w:rsidTr="00B33000">
        <w:tc>
          <w:tcPr>
            <w:tcW w:w="10853" w:type="dxa"/>
            <w:gridSpan w:val="5"/>
          </w:tcPr>
          <w:p w14:paraId="00EB228F"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UNIT-I</w:t>
            </w:r>
          </w:p>
        </w:tc>
      </w:tr>
      <w:tr w:rsidR="00AD09C4" w:rsidRPr="00B33000" w14:paraId="42A96A52" w14:textId="77777777" w:rsidTr="00B33000">
        <w:tc>
          <w:tcPr>
            <w:tcW w:w="591" w:type="dxa"/>
          </w:tcPr>
          <w:p w14:paraId="37124B68"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1.</w:t>
            </w:r>
          </w:p>
        </w:tc>
        <w:tc>
          <w:tcPr>
            <w:tcW w:w="7568" w:type="dxa"/>
          </w:tcPr>
          <w:p w14:paraId="53E3B8BC" w14:textId="77777777" w:rsidR="00AD09C4" w:rsidRPr="00B33000" w:rsidRDefault="00AD09C4" w:rsidP="00AD09C4">
            <w:pPr>
              <w:pStyle w:val="ListParagraph"/>
              <w:numPr>
                <w:ilvl w:val="0"/>
                <w:numId w:val="13"/>
              </w:numPr>
              <w:spacing w:after="0" w:line="240" w:lineRule="auto"/>
              <w:ind w:left="360"/>
              <w:contextualSpacing w:val="0"/>
              <w:rPr>
                <w:rFonts w:ascii="Times New Roman" w:hAnsi="Times New Roman" w:cs="Times New Roman"/>
                <w:sz w:val="30"/>
                <w:szCs w:val="30"/>
              </w:rPr>
            </w:pPr>
            <w:r w:rsidRPr="00B33000">
              <w:rPr>
                <w:rFonts w:ascii="Times New Roman" w:hAnsi="Times New Roman" w:cs="Times New Roman"/>
                <w:sz w:val="30"/>
                <w:szCs w:val="30"/>
              </w:rPr>
              <w:t>Write short notes on dependent and independent sources.</w:t>
            </w:r>
          </w:p>
        </w:tc>
        <w:tc>
          <w:tcPr>
            <w:tcW w:w="898" w:type="dxa"/>
          </w:tcPr>
          <w:p w14:paraId="6232E9F9"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4M</w:t>
            </w:r>
          </w:p>
        </w:tc>
        <w:tc>
          <w:tcPr>
            <w:tcW w:w="898" w:type="dxa"/>
          </w:tcPr>
          <w:p w14:paraId="5646E1F4"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CO-1</w:t>
            </w:r>
          </w:p>
        </w:tc>
        <w:tc>
          <w:tcPr>
            <w:tcW w:w="898" w:type="dxa"/>
          </w:tcPr>
          <w:p w14:paraId="78572813"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BL-2</w:t>
            </w:r>
          </w:p>
        </w:tc>
      </w:tr>
      <w:tr w:rsidR="00AD09C4" w:rsidRPr="00B33000" w14:paraId="0B3FBE36" w14:textId="77777777" w:rsidTr="00B33000">
        <w:trPr>
          <w:trHeight w:val="329"/>
        </w:trPr>
        <w:tc>
          <w:tcPr>
            <w:tcW w:w="591" w:type="dxa"/>
          </w:tcPr>
          <w:p w14:paraId="7860AAB8" w14:textId="77777777" w:rsidR="00AD09C4" w:rsidRPr="00B33000" w:rsidRDefault="00AD09C4" w:rsidP="00550A3B">
            <w:pPr>
              <w:spacing w:after="0" w:line="240" w:lineRule="auto"/>
              <w:jc w:val="center"/>
              <w:rPr>
                <w:rFonts w:ascii="Times New Roman" w:hAnsi="Times New Roman" w:cs="Times New Roman"/>
                <w:sz w:val="30"/>
                <w:szCs w:val="30"/>
              </w:rPr>
            </w:pPr>
          </w:p>
        </w:tc>
        <w:tc>
          <w:tcPr>
            <w:tcW w:w="7568" w:type="dxa"/>
          </w:tcPr>
          <w:p w14:paraId="2F825A5E" w14:textId="77777777" w:rsidR="00AD09C4" w:rsidRPr="00B33000" w:rsidRDefault="00AD09C4" w:rsidP="00AD09C4">
            <w:pPr>
              <w:pStyle w:val="ListParagraph"/>
              <w:numPr>
                <w:ilvl w:val="0"/>
                <w:numId w:val="13"/>
              </w:numPr>
              <w:spacing w:after="0" w:line="240" w:lineRule="auto"/>
              <w:ind w:left="360"/>
              <w:contextualSpacing w:val="0"/>
              <w:rPr>
                <w:rFonts w:ascii="Times New Roman" w:hAnsi="Times New Roman" w:cs="Times New Roman"/>
                <w:color w:val="000000"/>
                <w:sz w:val="30"/>
                <w:szCs w:val="30"/>
              </w:rPr>
            </w:pPr>
            <w:r w:rsidRPr="00B33000">
              <w:rPr>
                <w:rFonts w:ascii="Times New Roman" w:hAnsi="Times New Roman" w:cs="Times New Roman"/>
                <w:color w:val="000000"/>
                <w:sz w:val="30"/>
                <w:szCs w:val="30"/>
              </w:rPr>
              <w:t xml:space="preserve">Use source transformation to find </w:t>
            </w:r>
            <w:proofErr w:type="spellStart"/>
            <w:proofErr w:type="gramStart"/>
            <w:r w:rsidRPr="00B33000">
              <w:rPr>
                <w:rFonts w:ascii="Times New Roman" w:hAnsi="Times New Roman" w:cs="Times New Roman"/>
                <w:color w:val="000000"/>
                <w:sz w:val="30"/>
                <w:szCs w:val="30"/>
              </w:rPr>
              <w:t>v</w:t>
            </w:r>
            <w:r w:rsidRPr="00B33000">
              <w:rPr>
                <w:rFonts w:ascii="Times New Roman" w:hAnsi="Times New Roman" w:cs="Times New Roman"/>
                <w:color w:val="000000"/>
                <w:sz w:val="30"/>
                <w:szCs w:val="30"/>
                <w:vertAlign w:val="subscript"/>
              </w:rPr>
              <w:t>o</w:t>
            </w:r>
            <w:proofErr w:type="spellEnd"/>
            <w:proofErr w:type="gramEnd"/>
            <w:r w:rsidRPr="00B33000">
              <w:rPr>
                <w:rFonts w:ascii="Times New Roman" w:hAnsi="Times New Roman" w:cs="Times New Roman"/>
                <w:color w:val="000000"/>
                <w:sz w:val="30"/>
                <w:szCs w:val="30"/>
              </w:rPr>
              <w:t xml:space="preserve"> in the circuit shown.</w:t>
            </w:r>
          </w:p>
          <w:p w14:paraId="36D19600" w14:textId="02C5DFF1" w:rsidR="00AD09C4" w:rsidRPr="00B33000" w:rsidRDefault="00AD09C4" w:rsidP="00B33000">
            <w:pPr>
              <w:pStyle w:val="ListParagraph"/>
              <w:spacing w:after="0" w:line="240" w:lineRule="auto"/>
              <w:ind w:left="360"/>
              <w:contextualSpacing w:val="0"/>
              <w:jc w:val="center"/>
              <w:rPr>
                <w:rFonts w:ascii="Times New Roman" w:hAnsi="Times New Roman" w:cs="Times New Roman"/>
                <w:sz w:val="30"/>
                <w:szCs w:val="30"/>
              </w:rPr>
            </w:pPr>
            <w:r w:rsidRPr="00B33000">
              <w:rPr>
                <w:rFonts w:ascii="Times New Roman" w:hAnsi="Times New Roman" w:cs="Times New Roman"/>
                <w:noProof/>
                <w:sz w:val="30"/>
                <w:szCs w:val="30"/>
                <w:lang w:eastAsia="en-IN"/>
              </w:rPr>
              <w:drawing>
                <wp:inline distT="0" distB="0" distL="0" distR="0" wp14:anchorId="6E46CFB4" wp14:editId="33E1CD93">
                  <wp:extent cx="2439506" cy="944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biLevel thresh="75000"/>
                            <a:extLst>
                              <a:ext uri="{BEBA8EAE-BF5A-486C-A8C5-ECC9F3942E4B}">
                                <a14:imgProps xmlns:a14="http://schemas.microsoft.com/office/drawing/2010/main">
                                  <a14:imgLayer r:embed="rId12">
                                    <a14:imgEffect>
                                      <a14:artisticPhotocopy/>
                                    </a14:imgEffect>
                                  </a14:imgLayer>
                                </a14:imgProps>
                              </a:ext>
                            </a:extLst>
                          </a:blip>
                          <a:stretch>
                            <a:fillRect/>
                          </a:stretch>
                        </pic:blipFill>
                        <pic:spPr>
                          <a:xfrm>
                            <a:off x="0" y="0"/>
                            <a:ext cx="2465450" cy="954929"/>
                          </a:xfrm>
                          <a:prstGeom prst="rect">
                            <a:avLst/>
                          </a:prstGeom>
                        </pic:spPr>
                      </pic:pic>
                    </a:graphicData>
                  </a:graphic>
                </wp:inline>
              </w:drawing>
            </w:r>
          </w:p>
        </w:tc>
        <w:tc>
          <w:tcPr>
            <w:tcW w:w="898" w:type="dxa"/>
          </w:tcPr>
          <w:p w14:paraId="21744D4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6M</w:t>
            </w:r>
          </w:p>
        </w:tc>
        <w:tc>
          <w:tcPr>
            <w:tcW w:w="898" w:type="dxa"/>
          </w:tcPr>
          <w:p w14:paraId="05C55704"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CO-1</w:t>
            </w:r>
          </w:p>
        </w:tc>
        <w:tc>
          <w:tcPr>
            <w:tcW w:w="898" w:type="dxa"/>
          </w:tcPr>
          <w:p w14:paraId="7EA7ED18"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BL-3</w:t>
            </w:r>
          </w:p>
        </w:tc>
      </w:tr>
      <w:tr w:rsidR="00AD09C4" w:rsidRPr="00B33000" w14:paraId="3165311D" w14:textId="77777777" w:rsidTr="00B33000">
        <w:tc>
          <w:tcPr>
            <w:tcW w:w="10853" w:type="dxa"/>
            <w:gridSpan w:val="5"/>
          </w:tcPr>
          <w:p w14:paraId="2770E746"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OR</w:t>
            </w:r>
          </w:p>
        </w:tc>
      </w:tr>
      <w:tr w:rsidR="00AD09C4" w:rsidRPr="00B33000" w14:paraId="14D7AD9E" w14:textId="77777777" w:rsidTr="00B33000">
        <w:tc>
          <w:tcPr>
            <w:tcW w:w="591" w:type="dxa"/>
          </w:tcPr>
          <w:p w14:paraId="1219E05B"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2.</w:t>
            </w:r>
          </w:p>
        </w:tc>
        <w:tc>
          <w:tcPr>
            <w:tcW w:w="7568" w:type="dxa"/>
          </w:tcPr>
          <w:p w14:paraId="05C0CD17" w14:textId="77777777" w:rsidR="00AD09C4" w:rsidRPr="00B33000" w:rsidRDefault="00AD09C4" w:rsidP="00AD09C4">
            <w:pPr>
              <w:pStyle w:val="ListParagraph"/>
              <w:numPr>
                <w:ilvl w:val="0"/>
                <w:numId w:val="19"/>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Explain Kirchhoff’s laws with appropriate example.</w:t>
            </w:r>
          </w:p>
        </w:tc>
        <w:tc>
          <w:tcPr>
            <w:tcW w:w="898" w:type="dxa"/>
          </w:tcPr>
          <w:p w14:paraId="5088B083"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4M</w:t>
            </w:r>
          </w:p>
        </w:tc>
        <w:tc>
          <w:tcPr>
            <w:tcW w:w="898" w:type="dxa"/>
          </w:tcPr>
          <w:p w14:paraId="26E88488"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CO-1</w:t>
            </w:r>
          </w:p>
        </w:tc>
        <w:tc>
          <w:tcPr>
            <w:tcW w:w="898" w:type="dxa"/>
          </w:tcPr>
          <w:p w14:paraId="4131214F"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483EACA6" w14:textId="77777777" w:rsidTr="00B33000">
        <w:tc>
          <w:tcPr>
            <w:tcW w:w="591" w:type="dxa"/>
          </w:tcPr>
          <w:p w14:paraId="312C38AD" w14:textId="77777777" w:rsidR="00AD09C4" w:rsidRPr="00B33000" w:rsidRDefault="00AD09C4" w:rsidP="00550A3B">
            <w:pPr>
              <w:spacing w:after="0" w:line="240" w:lineRule="auto"/>
              <w:jc w:val="center"/>
              <w:rPr>
                <w:rFonts w:ascii="Times New Roman" w:hAnsi="Times New Roman" w:cs="Times New Roman"/>
                <w:sz w:val="30"/>
                <w:szCs w:val="30"/>
              </w:rPr>
            </w:pPr>
          </w:p>
        </w:tc>
        <w:tc>
          <w:tcPr>
            <w:tcW w:w="7568" w:type="dxa"/>
          </w:tcPr>
          <w:p w14:paraId="08871A1F" w14:textId="77777777" w:rsidR="00AD09C4" w:rsidRPr="00B33000" w:rsidRDefault="00AD09C4" w:rsidP="00B33000">
            <w:pPr>
              <w:pStyle w:val="ListParagraph"/>
              <w:numPr>
                <w:ilvl w:val="0"/>
                <w:numId w:val="19"/>
              </w:numPr>
              <w:spacing w:after="0" w:line="240" w:lineRule="auto"/>
              <w:ind w:left="377"/>
              <w:contextualSpacing w:val="0"/>
              <w:jc w:val="both"/>
              <w:rPr>
                <w:rFonts w:ascii="Times New Roman" w:hAnsi="Times New Roman" w:cs="Times New Roman"/>
                <w:sz w:val="30"/>
                <w:szCs w:val="30"/>
              </w:rPr>
            </w:pPr>
            <w:r w:rsidRPr="00B33000">
              <w:rPr>
                <w:rFonts w:ascii="Times New Roman" w:hAnsi="Times New Roman" w:cs="Times New Roman"/>
                <w:sz w:val="30"/>
                <w:szCs w:val="30"/>
              </w:rPr>
              <w:t>For the netw</w:t>
            </w:r>
            <w:bookmarkStart w:id="0" w:name="_GoBack"/>
            <w:bookmarkEnd w:id="0"/>
            <w:r w:rsidRPr="00B33000">
              <w:rPr>
                <w:rFonts w:ascii="Times New Roman" w:hAnsi="Times New Roman" w:cs="Times New Roman"/>
                <w:sz w:val="30"/>
                <w:szCs w:val="30"/>
              </w:rPr>
              <w:t>ork of Fig., select a value of R such that the network has an equivalent resistance of 70.6 Ω.</w:t>
            </w:r>
          </w:p>
          <w:p w14:paraId="4201BF80" w14:textId="77777777" w:rsidR="00AD09C4" w:rsidRPr="00B33000" w:rsidRDefault="00AD09C4" w:rsidP="00550A3B">
            <w:pPr>
              <w:pStyle w:val="ListParagraph"/>
              <w:spacing w:after="0" w:line="240" w:lineRule="auto"/>
              <w:ind w:left="377"/>
              <w:contextualSpacing w:val="0"/>
              <w:jc w:val="center"/>
              <w:rPr>
                <w:rFonts w:ascii="Times New Roman" w:hAnsi="Times New Roman" w:cs="Times New Roman"/>
                <w:sz w:val="30"/>
                <w:szCs w:val="30"/>
              </w:rPr>
            </w:pPr>
            <w:r w:rsidRPr="00B33000">
              <w:rPr>
                <w:rFonts w:ascii="Times New Roman" w:hAnsi="Times New Roman" w:cs="Times New Roman"/>
                <w:noProof/>
                <w:sz w:val="30"/>
                <w:szCs w:val="30"/>
                <w:lang w:eastAsia="en-IN"/>
              </w:rPr>
              <w:drawing>
                <wp:inline distT="0" distB="0" distL="0" distR="0" wp14:anchorId="344FBD73" wp14:editId="330B485B">
                  <wp:extent cx="1577927" cy="13563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artisticPhotocopy/>
                                    </a14:imgEffect>
                                  </a14:imgLayer>
                                </a14:imgProps>
                              </a:ext>
                            </a:extLst>
                          </a:blip>
                          <a:stretch>
                            <a:fillRect/>
                          </a:stretch>
                        </pic:blipFill>
                        <pic:spPr>
                          <a:xfrm>
                            <a:off x="0" y="0"/>
                            <a:ext cx="1601502" cy="1376624"/>
                          </a:xfrm>
                          <a:prstGeom prst="rect">
                            <a:avLst/>
                          </a:prstGeom>
                        </pic:spPr>
                      </pic:pic>
                    </a:graphicData>
                  </a:graphic>
                </wp:inline>
              </w:drawing>
            </w:r>
          </w:p>
        </w:tc>
        <w:tc>
          <w:tcPr>
            <w:tcW w:w="898" w:type="dxa"/>
          </w:tcPr>
          <w:p w14:paraId="581C59BB"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6M</w:t>
            </w:r>
          </w:p>
        </w:tc>
        <w:tc>
          <w:tcPr>
            <w:tcW w:w="898" w:type="dxa"/>
          </w:tcPr>
          <w:p w14:paraId="52AB38AB"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CO-1</w:t>
            </w:r>
          </w:p>
        </w:tc>
        <w:tc>
          <w:tcPr>
            <w:tcW w:w="898" w:type="dxa"/>
          </w:tcPr>
          <w:p w14:paraId="0DA9DAE1"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BL-4</w:t>
            </w:r>
          </w:p>
        </w:tc>
      </w:tr>
      <w:tr w:rsidR="00AD09C4" w:rsidRPr="00B33000" w14:paraId="64C1CD88" w14:textId="77777777" w:rsidTr="00B33000">
        <w:tc>
          <w:tcPr>
            <w:tcW w:w="10853" w:type="dxa"/>
            <w:gridSpan w:val="5"/>
          </w:tcPr>
          <w:p w14:paraId="27723E03" w14:textId="355C2430"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lastRenderedPageBreak/>
              <w:t>UNIT-II</w:t>
            </w:r>
          </w:p>
        </w:tc>
      </w:tr>
      <w:tr w:rsidR="00AD09C4" w:rsidRPr="00B33000" w14:paraId="6D2621D5" w14:textId="77777777" w:rsidTr="00B33000">
        <w:tc>
          <w:tcPr>
            <w:tcW w:w="591" w:type="dxa"/>
          </w:tcPr>
          <w:p w14:paraId="79F6CF71"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3.</w:t>
            </w:r>
          </w:p>
        </w:tc>
        <w:tc>
          <w:tcPr>
            <w:tcW w:w="7568" w:type="dxa"/>
          </w:tcPr>
          <w:p w14:paraId="0C81179E" w14:textId="77777777" w:rsidR="00AD09C4" w:rsidRPr="00B33000" w:rsidRDefault="00AD09C4" w:rsidP="00B33000">
            <w:pPr>
              <w:spacing w:after="0" w:line="240" w:lineRule="auto"/>
              <w:jc w:val="both"/>
              <w:rPr>
                <w:rFonts w:ascii="Times New Roman" w:hAnsi="Times New Roman" w:cs="Times New Roman"/>
                <w:sz w:val="30"/>
                <w:szCs w:val="30"/>
              </w:rPr>
            </w:pPr>
            <w:r w:rsidRPr="00B33000">
              <w:rPr>
                <w:rFonts w:ascii="Times New Roman" w:hAnsi="Times New Roman" w:cs="Times New Roman"/>
                <w:sz w:val="30"/>
                <w:szCs w:val="30"/>
              </w:rPr>
              <w:t xml:space="preserve">Using mesh analysis, determine the mesh currents in the circuit. Also evaluate the power absorbed by 8 Ω </w:t>
            </w:r>
            <w:proofErr w:type="gramStart"/>
            <w:r w:rsidRPr="00B33000">
              <w:rPr>
                <w:rFonts w:ascii="Times New Roman" w:hAnsi="Times New Roman" w:cs="Times New Roman"/>
                <w:sz w:val="30"/>
                <w:szCs w:val="30"/>
              </w:rPr>
              <w:t>resistor</w:t>
            </w:r>
            <w:proofErr w:type="gramEnd"/>
            <w:r w:rsidRPr="00B33000">
              <w:rPr>
                <w:rFonts w:ascii="Times New Roman" w:hAnsi="Times New Roman" w:cs="Times New Roman"/>
                <w:sz w:val="30"/>
                <w:szCs w:val="30"/>
              </w:rPr>
              <w:t>.</w:t>
            </w:r>
          </w:p>
          <w:p w14:paraId="4F73BBB9" w14:textId="77777777" w:rsidR="00AD09C4" w:rsidRPr="00B33000" w:rsidRDefault="00AD09C4" w:rsidP="00550A3B">
            <w:pPr>
              <w:pStyle w:val="ListParagraph"/>
              <w:spacing w:after="0" w:line="240" w:lineRule="auto"/>
              <w:ind w:left="360"/>
              <w:contextualSpacing w:val="0"/>
              <w:jc w:val="center"/>
              <w:rPr>
                <w:rFonts w:ascii="Times New Roman" w:hAnsi="Times New Roman" w:cs="Times New Roman"/>
                <w:sz w:val="30"/>
                <w:szCs w:val="30"/>
              </w:rPr>
            </w:pPr>
            <w:r w:rsidRPr="00B33000">
              <w:rPr>
                <w:rFonts w:ascii="Times New Roman" w:hAnsi="Times New Roman" w:cs="Times New Roman"/>
                <w:noProof/>
                <w:sz w:val="30"/>
                <w:szCs w:val="30"/>
                <w:lang w:eastAsia="en-IN"/>
              </w:rPr>
              <w:drawing>
                <wp:inline distT="0" distB="0" distL="0" distR="0" wp14:anchorId="5C80512B" wp14:editId="6B68B32B">
                  <wp:extent cx="2110740" cy="124319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BEBA8EAE-BF5A-486C-A8C5-ECC9F3942E4B}">
                                <a14:imgProps xmlns:a14="http://schemas.microsoft.com/office/drawing/2010/main">
                                  <a14:imgLayer r:embed="rId16">
                                    <a14:imgEffect>
                                      <a14:sharpenSoften amount="50000"/>
                                    </a14:imgEffect>
                                  </a14:imgLayer>
                                </a14:imgProps>
                              </a:ext>
                            </a:extLst>
                          </a:blip>
                          <a:srcRect t="3798"/>
                          <a:stretch/>
                        </pic:blipFill>
                        <pic:spPr bwMode="auto">
                          <a:xfrm>
                            <a:off x="0" y="0"/>
                            <a:ext cx="2133745" cy="1256748"/>
                          </a:xfrm>
                          <a:prstGeom prst="rect">
                            <a:avLst/>
                          </a:prstGeom>
                          <a:ln>
                            <a:noFill/>
                          </a:ln>
                          <a:extLst>
                            <a:ext uri="{53640926-AAD7-44D8-BBD7-CCE9431645EC}">
                              <a14:shadowObscured xmlns:a14="http://schemas.microsoft.com/office/drawing/2010/main"/>
                            </a:ext>
                          </a:extLst>
                        </pic:spPr>
                      </pic:pic>
                    </a:graphicData>
                  </a:graphic>
                </wp:inline>
              </w:drawing>
            </w:r>
          </w:p>
        </w:tc>
        <w:tc>
          <w:tcPr>
            <w:tcW w:w="898" w:type="dxa"/>
          </w:tcPr>
          <w:p w14:paraId="25F5924F"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10M</w:t>
            </w:r>
          </w:p>
        </w:tc>
        <w:tc>
          <w:tcPr>
            <w:tcW w:w="898" w:type="dxa"/>
          </w:tcPr>
          <w:p w14:paraId="58FA9BF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CO-2</w:t>
            </w:r>
          </w:p>
        </w:tc>
        <w:tc>
          <w:tcPr>
            <w:tcW w:w="898" w:type="dxa"/>
          </w:tcPr>
          <w:p w14:paraId="213E4692"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BL-4</w:t>
            </w:r>
          </w:p>
        </w:tc>
      </w:tr>
      <w:tr w:rsidR="00AD09C4" w:rsidRPr="00B33000" w14:paraId="1BFCE0D0" w14:textId="77777777" w:rsidTr="00B33000">
        <w:tc>
          <w:tcPr>
            <w:tcW w:w="10853" w:type="dxa"/>
            <w:gridSpan w:val="5"/>
          </w:tcPr>
          <w:p w14:paraId="6AECDD91"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OR</w:t>
            </w:r>
          </w:p>
        </w:tc>
      </w:tr>
      <w:tr w:rsidR="00AD09C4" w:rsidRPr="00B33000" w14:paraId="75D08E01" w14:textId="77777777" w:rsidTr="00B33000">
        <w:tc>
          <w:tcPr>
            <w:tcW w:w="591" w:type="dxa"/>
          </w:tcPr>
          <w:p w14:paraId="4F495D02"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4.</w:t>
            </w:r>
          </w:p>
        </w:tc>
        <w:tc>
          <w:tcPr>
            <w:tcW w:w="7568" w:type="dxa"/>
          </w:tcPr>
          <w:p w14:paraId="05D6A4B4" w14:textId="7C2CBFF1" w:rsidR="00AD09C4" w:rsidRPr="00B33000" w:rsidRDefault="00DC13B7" w:rsidP="00B33000">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F</w:t>
            </w:r>
            <w:r w:rsidR="00FD6522" w:rsidRPr="00B33000">
              <w:rPr>
                <w:rFonts w:ascii="Times New Roman" w:hAnsi="Times New Roman" w:cs="Times New Roman"/>
                <w:sz w:val="30"/>
                <w:szCs w:val="30"/>
              </w:rPr>
              <w:t xml:space="preserve">ind the current through each resistor of the given circuit using nodal analysis. </w:t>
            </w:r>
          </w:p>
          <w:p w14:paraId="325CE1FE" w14:textId="075CA013" w:rsidR="00AD09C4" w:rsidRPr="00B33000" w:rsidRDefault="008711A6" w:rsidP="00550A3B">
            <w:pPr>
              <w:spacing w:after="0" w:line="240" w:lineRule="auto"/>
              <w:jc w:val="center"/>
              <w:rPr>
                <w:rFonts w:ascii="Times New Roman" w:hAnsi="Times New Roman" w:cs="Times New Roman"/>
                <w:color w:val="000000" w:themeColor="text1"/>
                <w:sz w:val="30"/>
                <w:szCs w:val="30"/>
              </w:rPr>
            </w:pPr>
            <w:r w:rsidRPr="00B33000">
              <w:rPr>
                <w:sz w:val="30"/>
                <w:szCs w:val="30"/>
              </w:rPr>
              <w:object w:dxaOrig="2640" w:dyaOrig="1335" w14:anchorId="6E3C2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4pt" o:ole="">
                  <v:imagedata r:id="rId17" o:title=""/>
                </v:shape>
                <o:OLEObject Type="Embed" ProgID="PBrush" ShapeID="_x0000_i1025" DrawAspect="Content" ObjectID="_1811744100" r:id="rId18"/>
              </w:object>
            </w:r>
          </w:p>
        </w:tc>
        <w:tc>
          <w:tcPr>
            <w:tcW w:w="898" w:type="dxa"/>
          </w:tcPr>
          <w:p w14:paraId="305697E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10M</w:t>
            </w:r>
          </w:p>
        </w:tc>
        <w:tc>
          <w:tcPr>
            <w:tcW w:w="898" w:type="dxa"/>
          </w:tcPr>
          <w:p w14:paraId="050E4F7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CO-2</w:t>
            </w:r>
          </w:p>
        </w:tc>
        <w:tc>
          <w:tcPr>
            <w:tcW w:w="898" w:type="dxa"/>
          </w:tcPr>
          <w:p w14:paraId="110B33D8"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BL-4</w:t>
            </w:r>
          </w:p>
        </w:tc>
      </w:tr>
      <w:tr w:rsidR="00AD09C4" w:rsidRPr="00B33000" w14:paraId="49ECE8D8" w14:textId="77777777" w:rsidTr="00B33000">
        <w:tc>
          <w:tcPr>
            <w:tcW w:w="10853" w:type="dxa"/>
            <w:gridSpan w:val="5"/>
          </w:tcPr>
          <w:p w14:paraId="5CE4A077"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UNIT-III</w:t>
            </w:r>
          </w:p>
        </w:tc>
      </w:tr>
      <w:tr w:rsidR="00AD09C4" w:rsidRPr="00B33000" w14:paraId="4654156E" w14:textId="77777777" w:rsidTr="00B33000">
        <w:tc>
          <w:tcPr>
            <w:tcW w:w="591" w:type="dxa"/>
          </w:tcPr>
          <w:p w14:paraId="20AD8ABA"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5.</w:t>
            </w:r>
          </w:p>
        </w:tc>
        <w:tc>
          <w:tcPr>
            <w:tcW w:w="7568" w:type="dxa"/>
          </w:tcPr>
          <w:p w14:paraId="3CAFB665" w14:textId="77777777" w:rsidR="00AD09C4" w:rsidRPr="00B33000" w:rsidRDefault="00AD09C4" w:rsidP="00AD09C4">
            <w:pPr>
              <w:pStyle w:val="ListParagraph"/>
              <w:numPr>
                <w:ilvl w:val="0"/>
                <w:numId w:val="20"/>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Derive the expression for the Average value, RMS value and form factor of the waveform shown.</w:t>
            </w:r>
          </w:p>
          <w:p w14:paraId="50126D99" w14:textId="77777777" w:rsidR="00AD09C4" w:rsidRDefault="00AD09C4" w:rsidP="00B33000">
            <w:pPr>
              <w:spacing w:after="0" w:line="240" w:lineRule="auto"/>
              <w:ind w:left="720"/>
              <w:jc w:val="center"/>
              <w:rPr>
                <w:rFonts w:ascii="Times New Roman" w:hAnsi="Times New Roman" w:cs="Times New Roman"/>
                <w:sz w:val="30"/>
                <w:szCs w:val="30"/>
              </w:rPr>
            </w:pPr>
            <w:r w:rsidRPr="00B33000">
              <w:rPr>
                <w:rFonts w:ascii="Times New Roman" w:hAnsi="Times New Roman" w:cs="Times New Roman"/>
                <w:sz w:val="30"/>
                <w:szCs w:val="30"/>
              </w:rPr>
              <w:object w:dxaOrig="4996" w:dyaOrig="2310" w14:anchorId="6809CDAE">
                <v:shape id="_x0000_i1026" type="#_x0000_t75" style="width:200.25pt;height:93pt" o:ole="">
                  <v:imagedata r:id="rId19" o:title="" grayscale="t"/>
                </v:shape>
                <o:OLEObject Type="Embed" ProgID="PBrush" ShapeID="_x0000_i1026" DrawAspect="Content" ObjectID="_1811744101" r:id="rId20"/>
              </w:object>
            </w:r>
          </w:p>
          <w:p w14:paraId="3BF51CB4" w14:textId="5BCC84E0" w:rsidR="00B33000" w:rsidRPr="00B33000" w:rsidRDefault="00B33000" w:rsidP="00B33000">
            <w:pPr>
              <w:spacing w:after="0" w:line="240" w:lineRule="auto"/>
              <w:ind w:left="720"/>
              <w:jc w:val="center"/>
              <w:rPr>
                <w:rFonts w:ascii="Times New Roman" w:hAnsi="Times New Roman" w:cs="Times New Roman"/>
                <w:sz w:val="30"/>
                <w:szCs w:val="30"/>
              </w:rPr>
            </w:pPr>
          </w:p>
        </w:tc>
        <w:tc>
          <w:tcPr>
            <w:tcW w:w="898" w:type="dxa"/>
          </w:tcPr>
          <w:p w14:paraId="455B0154"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6M</w:t>
            </w:r>
          </w:p>
        </w:tc>
        <w:tc>
          <w:tcPr>
            <w:tcW w:w="898" w:type="dxa"/>
          </w:tcPr>
          <w:p w14:paraId="4F4EC87C"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CO-3</w:t>
            </w:r>
          </w:p>
        </w:tc>
        <w:tc>
          <w:tcPr>
            <w:tcW w:w="898" w:type="dxa"/>
          </w:tcPr>
          <w:p w14:paraId="1C6E1624"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BL-4</w:t>
            </w:r>
          </w:p>
        </w:tc>
      </w:tr>
      <w:tr w:rsidR="00AD09C4" w:rsidRPr="00B33000" w14:paraId="30E0B735" w14:textId="77777777" w:rsidTr="00B33000">
        <w:tc>
          <w:tcPr>
            <w:tcW w:w="591" w:type="dxa"/>
          </w:tcPr>
          <w:p w14:paraId="22C6F933" w14:textId="77777777" w:rsidR="00AD09C4" w:rsidRPr="00B33000" w:rsidRDefault="00AD09C4" w:rsidP="00550A3B">
            <w:pPr>
              <w:spacing w:after="0" w:line="240" w:lineRule="auto"/>
              <w:jc w:val="center"/>
              <w:rPr>
                <w:rFonts w:ascii="Times New Roman" w:hAnsi="Times New Roman" w:cs="Times New Roman"/>
                <w:sz w:val="30"/>
                <w:szCs w:val="30"/>
              </w:rPr>
            </w:pPr>
          </w:p>
        </w:tc>
        <w:tc>
          <w:tcPr>
            <w:tcW w:w="7568" w:type="dxa"/>
          </w:tcPr>
          <w:p w14:paraId="4652E402" w14:textId="77777777" w:rsidR="00AD09C4" w:rsidRPr="00B33000" w:rsidRDefault="00AD09C4" w:rsidP="00AD09C4">
            <w:pPr>
              <w:pStyle w:val="ListParagraph"/>
              <w:numPr>
                <w:ilvl w:val="0"/>
                <w:numId w:val="20"/>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Define the following terms.</w:t>
            </w:r>
          </w:p>
          <w:p w14:paraId="7501E954" w14:textId="06A79252" w:rsidR="00AD09C4" w:rsidRPr="00B33000" w:rsidRDefault="00AD09C4" w:rsidP="00550A3B">
            <w:pPr>
              <w:spacing w:after="0" w:line="240" w:lineRule="auto"/>
              <w:ind w:left="-48"/>
              <w:rPr>
                <w:rFonts w:ascii="Times New Roman" w:hAnsi="Times New Roman" w:cs="Times New Roman"/>
                <w:sz w:val="30"/>
                <w:szCs w:val="30"/>
              </w:rPr>
            </w:pPr>
            <w:r w:rsidRPr="00B33000">
              <w:rPr>
                <w:rFonts w:ascii="Times New Roman" w:hAnsi="Times New Roman" w:cs="Times New Roman"/>
                <w:sz w:val="30"/>
                <w:szCs w:val="30"/>
              </w:rPr>
              <w:t xml:space="preserve">      (i) Real Power (ii) Reactive Power (iii) Complex Power </w:t>
            </w:r>
            <w:r w:rsidR="00B33000">
              <w:rPr>
                <w:rFonts w:ascii="Times New Roman" w:hAnsi="Times New Roman" w:cs="Times New Roman"/>
                <w:sz w:val="30"/>
                <w:szCs w:val="30"/>
              </w:rPr>
              <w:t xml:space="preserve">   </w:t>
            </w:r>
            <w:r w:rsidR="00B33000">
              <w:rPr>
                <w:rFonts w:ascii="Times New Roman" w:hAnsi="Times New Roman" w:cs="Times New Roman"/>
                <w:sz w:val="30"/>
                <w:szCs w:val="30"/>
              </w:rPr>
              <w:br/>
              <w:t xml:space="preserve">      </w:t>
            </w:r>
            <w:r w:rsidRPr="00B33000">
              <w:rPr>
                <w:rFonts w:ascii="Times New Roman" w:hAnsi="Times New Roman" w:cs="Times New Roman"/>
                <w:sz w:val="30"/>
                <w:szCs w:val="30"/>
              </w:rPr>
              <w:t>(iv) Power Factor.</w:t>
            </w:r>
          </w:p>
        </w:tc>
        <w:tc>
          <w:tcPr>
            <w:tcW w:w="898" w:type="dxa"/>
          </w:tcPr>
          <w:p w14:paraId="65613C1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4M</w:t>
            </w:r>
          </w:p>
        </w:tc>
        <w:tc>
          <w:tcPr>
            <w:tcW w:w="898" w:type="dxa"/>
          </w:tcPr>
          <w:p w14:paraId="5E4B32DE"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CO-3</w:t>
            </w:r>
          </w:p>
        </w:tc>
        <w:tc>
          <w:tcPr>
            <w:tcW w:w="898" w:type="dxa"/>
          </w:tcPr>
          <w:p w14:paraId="05EB59CD"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594AACE1" w14:textId="77777777" w:rsidTr="00B33000">
        <w:tc>
          <w:tcPr>
            <w:tcW w:w="10853" w:type="dxa"/>
            <w:gridSpan w:val="5"/>
          </w:tcPr>
          <w:p w14:paraId="37E14CC3"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OR</w:t>
            </w:r>
          </w:p>
        </w:tc>
      </w:tr>
      <w:tr w:rsidR="00AD09C4" w:rsidRPr="00B33000" w14:paraId="707F73AE" w14:textId="77777777" w:rsidTr="00B33000">
        <w:trPr>
          <w:trHeight w:val="70"/>
        </w:trPr>
        <w:tc>
          <w:tcPr>
            <w:tcW w:w="591" w:type="dxa"/>
          </w:tcPr>
          <w:p w14:paraId="20D71DFD"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6.</w:t>
            </w:r>
          </w:p>
        </w:tc>
        <w:tc>
          <w:tcPr>
            <w:tcW w:w="7568" w:type="dxa"/>
          </w:tcPr>
          <w:p w14:paraId="77A63C1D" w14:textId="77777777" w:rsidR="00AD09C4" w:rsidRPr="00B33000" w:rsidRDefault="00AD09C4" w:rsidP="00AD09C4">
            <w:pPr>
              <w:pStyle w:val="ListParagraph"/>
              <w:numPr>
                <w:ilvl w:val="0"/>
                <w:numId w:val="22"/>
              </w:numPr>
              <w:spacing w:after="0" w:line="240" w:lineRule="auto"/>
              <w:ind w:left="377"/>
              <w:contextualSpacing w:val="0"/>
              <w:jc w:val="both"/>
              <w:rPr>
                <w:rFonts w:ascii="Times New Roman" w:hAnsi="Times New Roman" w:cs="Times New Roman"/>
                <w:sz w:val="30"/>
                <w:szCs w:val="30"/>
              </w:rPr>
            </w:pPr>
            <w:r w:rsidRPr="00B33000">
              <w:rPr>
                <w:rFonts w:ascii="Times New Roman" w:hAnsi="Times New Roman" w:cs="Times New Roman"/>
                <w:sz w:val="30"/>
                <w:szCs w:val="30"/>
              </w:rPr>
              <w:t>A series RLC circuit has a value 30 ohms L value 1mH and capacitance value C 20 microfarad. A 100V 50Hz supply is applied across the circuit. Find the impedance of the circuit, input current, drop across the elements, power factor of the circuit and real power consumed in the circuit</w:t>
            </w:r>
          </w:p>
        </w:tc>
        <w:tc>
          <w:tcPr>
            <w:tcW w:w="898" w:type="dxa"/>
          </w:tcPr>
          <w:p w14:paraId="3F5D1022"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5M</w:t>
            </w:r>
          </w:p>
        </w:tc>
        <w:tc>
          <w:tcPr>
            <w:tcW w:w="898" w:type="dxa"/>
          </w:tcPr>
          <w:p w14:paraId="7040BBE5"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CO-3</w:t>
            </w:r>
          </w:p>
        </w:tc>
        <w:tc>
          <w:tcPr>
            <w:tcW w:w="898" w:type="dxa"/>
          </w:tcPr>
          <w:p w14:paraId="7E752E55"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BL-3</w:t>
            </w:r>
          </w:p>
        </w:tc>
      </w:tr>
      <w:tr w:rsidR="00AD09C4" w:rsidRPr="00B33000" w14:paraId="3FEC2476" w14:textId="77777777" w:rsidTr="00B33000">
        <w:trPr>
          <w:trHeight w:val="70"/>
        </w:trPr>
        <w:tc>
          <w:tcPr>
            <w:tcW w:w="591" w:type="dxa"/>
          </w:tcPr>
          <w:p w14:paraId="6485BD57" w14:textId="77777777" w:rsidR="00AD09C4" w:rsidRPr="00B33000" w:rsidRDefault="00AD09C4" w:rsidP="00550A3B">
            <w:pPr>
              <w:spacing w:after="0" w:line="240" w:lineRule="auto"/>
              <w:jc w:val="center"/>
              <w:rPr>
                <w:rFonts w:ascii="Times New Roman" w:hAnsi="Times New Roman" w:cs="Times New Roman"/>
                <w:sz w:val="30"/>
                <w:szCs w:val="30"/>
              </w:rPr>
            </w:pPr>
          </w:p>
        </w:tc>
        <w:tc>
          <w:tcPr>
            <w:tcW w:w="7568" w:type="dxa"/>
          </w:tcPr>
          <w:p w14:paraId="79BD986E" w14:textId="77777777" w:rsidR="00AD09C4" w:rsidRPr="00B33000" w:rsidRDefault="00AD09C4" w:rsidP="00AD09C4">
            <w:pPr>
              <w:pStyle w:val="ListParagraph"/>
              <w:numPr>
                <w:ilvl w:val="0"/>
                <w:numId w:val="22"/>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A series RLC circuit consists of R = 1000Ω, L = 100mH and C = 10pF, the applied voltage is 100 V. Calculate the resonant frequency of the circuit, the Q Factor and the bandwidth of the circuit.</w:t>
            </w:r>
          </w:p>
        </w:tc>
        <w:tc>
          <w:tcPr>
            <w:tcW w:w="898" w:type="dxa"/>
          </w:tcPr>
          <w:p w14:paraId="798DAE64"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5M</w:t>
            </w:r>
          </w:p>
        </w:tc>
        <w:tc>
          <w:tcPr>
            <w:tcW w:w="898" w:type="dxa"/>
          </w:tcPr>
          <w:p w14:paraId="4B682B0A"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CO-3</w:t>
            </w:r>
          </w:p>
        </w:tc>
        <w:tc>
          <w:tcPr>
            <w:tcW w:w="898" w:type="dxa"/>
          </w:tcPr>
          <w:p w14:paraId="7647EA15"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BL-3</w:t>
            </w:r>
          </w:p>
        </w:tc>
      </w:tr>
      <w:tr w:rsidR="00AD09C4" w:rsidRPr="00B33000" w14:paraId="5E3836C6" w14:textId="77777777" w:rsidTr="00B33000">
        <w:tc>
          <w:tcPr>
            <w:tcW w:w="10853" w:type="dxa"/>
            <w:gridSpan w:val="5"/>
          </w:tcPr>
          <w:p w14:paraId="5BC308E4" w14:textId="77777777" w:rsidR="00AD09C4" w:rsidRPr="00B33000" w:rsidRDefault="00AD09C4" w:rsidP="00550A3B">
            <w:pPr>
              <w:spacing w:after="0" w:line="240" w:lineRule="auto"/>
              <w:jc w:val="center"/>
              <w:rPr>
                <w:rFonts w:ascii="Times New Roman" w:hAnsi="Times New Roman" w:cs="Times New Roman"/>
                <w:b/>
                <w:bCs/>
                <w:sz w:val="30"/>
                <w:szCs w:val="30"/>
              </w:rPr>
            </w:pPr>
          </w:p>
          <w:p w14:paraId="6E0379D2" w14:textId="77777777" w:rsidR="00B33000" w:rsidRDefault="00B33000" w:rsidP="00550A3B">
            <w:pPr>
              <w:spacing w:after="0" w:line="240" w:lineRule="auto"/>
              <w:jc w:val="center"/>
              <w:rPr>
                <w:rFonts w:ascii="Times New Roman" w:hAnsi="Times New Roman" w:cs="Times New Roman"/>
                <w:b/>
                <w:bCs/>
                <w:sz w:val="30"/>
                <w:szCs w:val="30"/>
              </w:rPr>
            </w:pPr>
          </w:p>
          <w:p w14:paraId="613F8E05" w14:textId="40B430DB"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UNIT-IV</w:t>
            </w:r>
          </w:p>
        </w:tc>
      </w:tr>
      <w:tr w:rsidR="00AD09C4" w:rsidRPr="00B33000" w14:paraId="5E9EEDA9" w14:textId="77777777" w:rsidTr="00B33000">
        <w:tc>
          <w:tcPr>
            <w:tcW w:w="591" w:type="dxa"/>
          </w:tcPr>
          <w:p w14:paraId="2D9A256B"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lastRenderedPageBreak/>
              <w:t>7.</w:t>
            </w:r>
          </w:p>
        </w:tc>
        <w:tc>
          <w:tcPr>
            <w:tcW w:w="7568" w:type="dxa"/>
          </w:tcPr>
          <w:p w14:paraId="0D9A4B65" w14:textId="77777777" w:rsidR="00AD09C4" w:rsidRPr="00B33000" w:rsidRDefault="00AD09C4" w:rsidP="00AD09C4">
            <w:pPr>
              <w:pStyle w:val="ListParagraph"/>
              <w:numPr>
                <w:ilvl w:val="0"/>
                <w:numId w:val="21"/>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Define the following terms with reference to network graph.</w:t>
            </w:r>
          </w:p>
          <w:p w14:paraId="734B2D24"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 xml:space="preserve">      (i) Tree (ii) Co-tree (iii) Twigs (iv) Basic Tie-set.</w:t>
            </w:r>
          </w:p>
        </w:tc>
        <w:tc>
          <w:tcPr>
            <w:tcW w:w="898" w:type="dxa"/>
          </w:tcPr>
          <w:p w14:paraId="260FBAE9"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4M</w:t>
            </w:r>
          </w:p>
        </w:tc>
        <w:tc>
          <w:tcPr>
            <w:tcW w:w="898" w:type="dxa"/>
          </w:tcPr>
          <w:p w14:paraId="448247CC"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CO-4</w:t>
            </w:r>
          </w:p>
        </w:tc>
        <w:tc>
          <w:tcPr>
            <w:tcW w:w="898" w:type="dxa"/>
          </w:tcPr>
          <w:p w14:paraId="55093E11"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BL-1</w:t>
            </w:r>
          </w:p>
        </w:tc>
      </w:tr>
      <w:tr w:rsidR="00AD09C4" w:rsidRPr="00B33000" w14:paraId="4127A20B" w14:textId="77777777" w:rsidTr="00B33000">
        <w:tc>
          <w:tcPr>
            <w:tcW w:w="591" w:type="dxa"/>
          </w:tcPr>
          <w:p w14:paraId="12106448" w14:textId="77777777" w:rsidR="00AD09C4" w:rsidRPr="00B33000" w:rsidRDefault="00AD09C4" w:rsidP="00550A3B">
            <w:pPr>
              <w:spacing w:after="0" w:line="240" w:lineRule="auto"/>
              <w:jc w:val="center"/>
              <w:rPr>
                <w:rFonts w:ascii="Times New Roman" w:hAnsi="Times New Roman" w:cs="Times New Roman"/>
                <w:sz w:val="30"/>
                <w:szCs w:val="30"/>
              </w:rPr>
            </w:pPr>
          </w:p>
        </w:tc>
        <w:tc>
          <w:tcPr>
            <w:tcW w:w="7568" w:type="dxa"/>
          </w:tcPr>
          <w:p w14:paraId="19E3E99D" w14:textId="77777777" w:rsidR="00AD09C4" w:rsidRPr="00B33000" w:rsidRDefault="00AD09C4" w:rsidP="00AD09C4">
            <w:pPr>
              <w:pStyle w:val="ListParagraph"/>
              <w:numPr>
                <w:ilvl w:val="0"/>
                <w:numId w:val="21"/>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 xml:space="preserve">The variable resistor R in Fig.  </w:t>
            </w:r>
            <w:proofErr w:type="gramStart"/>
            <w:r w:rsidRPr="00B33000">
              <w:rPr>
                <w:rFonts w:ascii="Times New Roman" w:hAnsi="Times New Roman" w:cs="Times New Roman"/>
                <w:sz w:val="30"/>
                <w:szCs w:val="30"/>
              </w:rPr>
              <w:t>is</w:t>
            </w:r>
            <w:proofErr w:type="gramEnd"/>
            <w:r w:rsidRPr="00B33000">
              <w:rPr>
                <w:rFonts w:ascii="Times New Roman" w:hAnsi="Times New Roman" w:cs="Times New Roman"/>
                <w:sz w:val="30"/>
                <w:szCs w:val="30"/>
              </w:rPr>
              <w:t xml:space="preserve"> adjusted until it absorbs the maximum power from the circuit. Calculate the value of R for maximum power.</w:t>
            </w:r>
          </w:p>
          <w:p w14:paraId="766932F7" w14:textId="77777777" w:rsidR="00AD09C4" w:rsidRPr="00B33000" w:rsidRDefault="00AD09C4" w:rsidP="00550A3B">
            <w:pPr>
              <w:spacing w:after="0" w:line="240" w:lineRule="auto"/>
              <w:ind w:left="377"/>
              <w:jc w:val="center"/>
              <w:rPr>
                <w:rFonts w:ascii="Times New Roman" w:hAnsi="Times New Roman" w:cs="Times New Roman"/>
                <w:sz w:val="30"/>
                <w:szCs w:val="30"/>
              </w:rPr>
            </w:pPr>
            <w:r w:rsidRPr="00B33000">
              <w:rPr>
                <w:rFonts w:ascii="Times New Roman" w:hAnsi="Times New Roman" w:cs="Times New Roman"/>
                <w:noProof/>
                <w:sz w:val="30"/>
                <w:szCs w:val="30"/>
                <w:lang w:val="en-IN" w:eastAsia="en-IN"/>
              </w:rPr>
              <w:drawing>
                <wp:inline distT="0" distB="0" distL="0" distR="0" wp14:anchorId="08E8A663" wp14:editId="779B06E7">
                  <wp:extent cx="1866900" cy="9959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biLevel thresh="75000"/>
                            <a:extLst>
                              <a:ext uri="{BEBA8EAE-BF5A-486C-A8C5-ECC9F3942E4B}">
                                <a14:imgProps xmlns:a14="http://schemas.microsoft.com/office/drawing/2010/main">
                                  <a14:imgLayer r:embed="rId22">
                                    <a14:imgEffect>
                                      <a14:artisticPhotocopy/>
                                    </a14:imgEffect>
                                    <a14:imgEffect>
                                      <a14:sharpenSoften amount="50000"/>
                                    </a14:imgEffect>
                                  </a14:imgLayer>
                                </a14:imgProps>
                              </a:ext>
                            </a:extLst>
                          </a:blip>
                          <a:stretch>
                            <a:fillRect/>
                          </a:stretch>
                        </pic:blipFill>
                        <pic:spPr>
                          <a:xfrm>
                            <a:off x="0" y="0"/>
                            <a:ext cx="1877923" cy="1001794"/>
                          </a:xfrm>
                          <a:prstGeom prst="rect">
                            <a:avLst/>
                          </a:prstGeom>
                        </pic:spPr>
                      </pic:pic>
                    </a:graphicData>
                  </a:graphic>
                </wp:inline>
              </w:drawing>
            </w:r>
          </w:p>
          <w:p w14:paraId="5785DC23" w14:textId="77777777" w:rsidR="00AD09C4" w:rsidRPr="00B33000" w:rsidRDefault="00AD09C4" w:rsidP="00550A3B">
            <w:pPr>
              <w:spacing w:after="0" w:line="240" w:lineRule="auto"/>
              <w:ind w:left="377"/>
              <w:jc w:val="center"/>
              <w:rPr>
                <w:rFonts w:ascii="Times New Roman" w:hAnsi="Times New Roman" w:cs="Times New Roman"/>
                <w:sz w:val="30"/>
                <w:szCs w:val="30"/>
              </w:rPr>
            </w:pPr>
          </w:p>
        </w:tc>
        <w:tc>
          <w:tcPr>
            <w:tcW w:w="898" w:type="dxa"/>
          </w:tcPr>
          <w:p w14:paraId="455B1C15"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6M</w:t>
            </w:r>
          </w:p>
        </w:tc>
        <w:tc>
          <w:tcPr>
            <w:tcW w:w="898" w:type="dxa"/>
          </w:tcPr>
          <w:p w14:paraId="535124A6"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CO-4</w:t>
            </w:r>
          </w:p>
        </w:tc>
        <w:tc>
          <w:tcPr>
            <w:tcW w:w="898" w:type="dxa"/>
          </w:tcPr>
          <w:p w14:paraId="6AF7D808"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BL-3</w:t>
            </w:r>
          </w:p>
        </w:tc>
      </w:tr>
      <w:tr w:rsidR="00AD09C4" w:rsidRPr="00B33000" w14:paraId="5DEF44D4" w14:textId="77777777" w:rsidTr="00B33000">
        <w:tc>
          <w:tcPr>
            <w:tcW w:w="10853" w:type="dxa"/>
            <w:gridSpan w:val="5"/>
          </w:tcPr>
          <w:p w14:paraId="288052A5"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OR</w:t>
            </w:r>
          </w:p>
        </w:tc>
      </w:tr>
      <w:tr w:rsidR="00AD09C4" w:rsidRPr="00B33000" w14:paraId="351FA76B" w14:textId="77777777" w:rsidTr="00B33000">
        <w:tc>
          <w:tcPr>
            <w:tcW w:w="591" w:type="dxa"/>
          </w:tcPr>
          <w:p w14:paraId="3F305E65"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8.</w:t>
            </w:r>
          </w:p>
        </w:tc>
        <w:tc>
          <w:tcPr>
            <w:tcW w:w="7568" w:type="dxa"/>
          </w:tcPr>
          <w:p w14:paraId="3DA21951"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 xml:space="preserve">Determine the </w:t>
            </w:r>
            <w:proofErr w:type="spellStart"/>
            <w:r w:rsidRPr="00B33000">
              <w:rPr>
                <w:rFonts w:ascii="Times New Roman" w:hAnsi="Times New Roman" w:cs="Times New Roman"/>
                <w:sz w:val="30"/>
                <w:szCs w:val="30"/>
              </w:rPr>
              <w:t>Thevenin</w:t>
            </w:r>
            <w:proofErr w:type="spellEnd"/>
            <w:r w:rsidRPr="00B33000">
              <w:rPr>
                <w:rFonts w:ascii="Times New Roman" w:hAnsi="Times New Roman" w:cs="Times New Roman"/>
                <w:sz w:val="30"/>
                <w:szCs w:val="30"/>
              </w:rPr>
              <w:t xml:space="preserve"> equivalent of the circuit.</w:t>
            </w:r>
          </w:p>
          <w:p w14:paraId="5533EAE7" w14:textId="0A79F1D5" w:rsidR="00AD09C4" w:rsidRPr="00B33000" w:rsidRDefault="00AD09C4" w:rsidP="00550A3B">
            <w:pPr>
              <w:spacing w:after="0" w:line="240" w:lineRule="auto"/>
              <w:jc w:val="center"/>
              <w:rPr>
                <w:rFonts w:ascii="Times New Roman" w:hAnsi="Times New Roman" w:cs="Times New Roman"/>
                <w:sz w:val="30"/>
                <w:szCs w:val="30"/>
              </w:rPr>
            </w:pPr>
          </w:p>
          <w:p w14:paraId="0EB1FCFD" w14:textId="4AF5194B" w:rsidR="00AD09C4" w:rsidRPr="00B33000" w:rsidRDefault="008711A6" w:rsidP="00550A3B">
            <w:pPr>
              <w:spacing w:after="0" w:line="240" w:lineRule="auto"/>
              <w:jc w:val="center"/>
              <w:rPr>
                <w:rFonts w:ascii="Times New Roman" w:hAnsi="Times New Roman" w:cs="Times New Roman"/>
                <w:sz w:val="30"/>
                <w:szCs w:val="30"/>
              </w:rPr>
            </w:pPr>
            <w:r w:rsidRPr="00B33000">
              <w:rPr>
                <w:sz w:val="30"/>
                <w:szCs w:val="30"/>
              </w:rPr>
              <w:object w:dxaOrig="2640" w:dyaOrig="1410" w14:anchorId="366977E8">
                <v:shape id="_x0000_i1027" type="#_x0000_t75" style="width:192.75pt;height:102.75pt" o:ole="">
                  <v:imagedata r:id="rId23" o:title=""/>
                </v:shape>
                <o:OLEObject Type="Embed" ProgID="PBrush" ShapeID="_x0000_i1027" DrawAspect="Content" ObjectID="_1811744102" r:id="rId24"/>
              </w:object>
            </w:r>
          </w:p>
        </w:tc>
        <w:tc>
          <w:tcPr>
            <w:tcW w:w="898" w:type="dxa"/>
          </w:tcPr>
          <w:p w14:paraId="5D43311A"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10M</w:t>
            </w:r>
          </w:p>
        </w:tc>
        <w:tc>
          <w:tcPr>
            <w:tcW w:w="898" w:type="dxa"/>
          </w:tcPr>
          <w:p w14:paraId="75BF9F50"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CO-4</w:t>
            </w:r>
          </w:p>
        </w:tc>
        <w:tc>
          <w:tcPr>
            <w:tcW w:w="898" w:type="dxa"/>
          </w:tcPr>
          <w:p w14:paraId="534FBD57"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BL-4</w:t>
            </w:r>
          </w:p>
        </w:tc>
      </w:tr>
      <w:tr w:rsidR="00AD09C4" w:rsidRPr="00B33000" w14:paraId="6C5CE505" w14:textId="77777777" w:rsidTr="00B33000">
        <w:tc>
          <w:tcPr>
            <w:tcW w:w="10853" w:type="dxa"/>
            <w:gridSpan w:val="5"/>
          </w:tcPr>
          <w:p w14:paraId="1A669488"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UNIT-V</w:t>
            </w:r>
          </w:p>
        </w:tc>
      </w:tr>
      <w:tr w:rsidR="00AD09C4" w:rsidRPr="00B33000" w14:paraId="7C462DEE" w14:textId="77777777" w:rsidTr="00B33000">
        <w:trPr>
          <w:trHeight w:val="123"/>
        </w:trPr>
        <w:tc>
          <w:tcPr>
            <w:tcW w:w="591" w:type="dxa"/>
          </w:tcPr>
          <w:p w14:paraId="42CAD2D3"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9.</w:t>
            </w:r>
          </w:p>
        </w:tc>
        <w:tc>
          <w:tcPr>
            <w:tcW w:w="7568" w:type="dxa"/>
          </w:tcPr>
          <w:p w14:paraId="7A06B29A" w14:textId="77777777" w:rsidR="00AD09C4" w:rsidRPr="00B33000" w:rsidRDefault="00AD09C4" w:rsidP="00AD09C4">
            <w:pPr>
              <w:pStyle w:val="ListParagraph"/>
              <w:numPr>
                <w:ilvl w:val="0"/>
                <w:numId w:val="8"/>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Determine</w:t>
            </w:r>
            <w:r w:rsidRPr="00B33000">
              <w:rPr>
                <w:rFonts w:ascii="Times New Roman" w:hAnsi="Times New Roman" w:cs="Times New Roman"/>
                <w:iCs/>
                <w:color w:val="000000" w:themeColor="text1"/>
                <w:sz w:val="30"/>
                <w:szCs w:val="30"/>
              </w:rPr>
              <w:t xml:space="preserve"> </w:t>
            </w:r>
            <w:r w:rsidRPr="00B33000">
              <w:rPr>
                <w:rFonts w:ascii="Times New Roman" w:hAnsi="Times New Roman" w:cs="Times New Roman"/>
                <w:sz w:val="30"/>
                <w:szCs w:val="30"/>
              </w:rPr>
              <w:t>the expression for equivalent inductance of the series circuit shown in figure.</w:t>
            </w:r>
          </w:p>
          <w:p w14:paraId="6DFEC8DC" w14:textId="07E1DFE3"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object w:dxaOrig="11850" w:dyaOrig="4950" w14:anchorId="5B2468F9">
                <v:shape id="_x0000_i1028" type="#_x0000_t75" style="width:185.25pt;height:66pt" o:ole="">
                  <v:imagedata r:id="rId25" o:title="" croptop="2621f" cropbottom="6816f" grayscale="t"/>
                </v:shape>
                <o:OLEObject Type="Embed" ProgID="PBrush" ShapeID="_x0000_i1028" DrawAspect="Content" ObjectID="_1811744103" r:id="rId26"/>
              </w:object>
            </w:r>
          </w:p>
        </w:tc>
        <w:tc>
          <w:tcPr>
            <w:tcW w:w="898" w:type="dxa"/>
          </w:tcPr>
          <w:p w14:paraId="626C9722"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4M</w:t>
            </w:r>
          </w:p>
        </w:tc>
        <w:tc>
          <w:tcPr>
            <w:tcW w:w="898" w:type="dxa"/>
          </w:tcPr>
          <w:p w14:paraId="7AEECCE3"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CO-5</w:t>
            </w:r>
          </w:p>
        </w:tc>
        <w:tc>
          <w:tcPr>
            <w:tcW w:w="898" w:type="dxa"/>
          </w:tcPr>
          <w:p w14:paraId="363722FE"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BL-2</w:t>
            </w:r>
          </w:p>
        </w:tc>
      </w:tr>
      <w:tr w:rsidR="00AD09C4" w:rsidRPr="00B33000" w14:paraId="225BC019" w14:textId="77777777" w:rsidTr="00B33000">
        <w:tc>
          <w:tcPr>
            <w:tcW w:w="591" w:type="dxa"/>
          </w:tcPr>
          <w:p w14:paraId="2B5D047D" w14:textId="77777777" w:rsidR="00AD09C4" w:rsidRPr="00B33000" w:rsidRDefault="00AD09C4" w:rsidP="00550A3B">
            <w:pPr>
              <w:spacing w:after="0" w:line="240" w:lineRule="auto"/>
              <w:jc w:val="center"/>
              <w:rPr>
                <w:rFonts w:ascii="Times New Roman" w:hAnsi="Times New Roman" w:cs="Times New Roman"/>
                <w:sz w:val="30"/>
                <w:szCs w:val="30"/>
              </w:rPr>
            </w:pPr>
          </w:p>
        </w:tc>
        <w:tc>
          <w:tcPr>
            <w:tcW w:w="7568" w:type="dxa"/>
          </w:tcPr>
          <w:p w14:paraId="2A820129" w14:textId="77777777" w:rsidR="00AD09C4" w:rsidRPr="00B33000" w:rsidRDefault="00AD09C4" w:rsidP="00AD09C4">
            <w:pPr>
              <w:pStyle w:val="ListParagraph"/>
              <w:numPr>
                <w:ilvl w:val="0"/>
                <w:numId w:val="8"/>
              </w:numPr>
              <w:spacing w:after="0" w:line="240" w:lineRule="auto"/>
              <w:ind w:left="377"/>
              <w:contextualSpacing w:val="0"/>
              <w:rPr>
                <w:rFonts w:ascii="Times New Roman" w:hAnsi="Times New Roman" w:cs="Times New Roman"/>
                <w:sz w:val="30"/>
                <w:szCs w:val="30"/>
              </w:rPr>
            </w:pPr>
            <w:r w:rsidRPr="00B33000">
              <w:rPr>
                <w:rFonts w:ascii="Times New Roman" w:hAnsi="Times New Roman" w:cs="Times New Roman"/>
                <w:sz w:val="30"/>
                <w:szCs w:val="30"/>
              </w:rPr>
              <w:t>From the fundamental principles, derive the expression for self-inductance and mutual inductance.</w:t>
            </w:r>
          </w:p>
        </w:tc>
        <w:tc>
          <w:tcPr>
            <w:tcW w:w="898" w:type="dxa"/>
          </w:tcPr>
          <w:p w14:paraId="58733BE3"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6M</w:t>
            </w:r>
          </w:p>
        </w:tc>
        <w:tc>
          <w:tcPr>
            <w:tcW w:w="898" w:type="dxa"/>
          </w:tcPr>
          <w:p w14:paraId="57CD63EE"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CO-5</w:t>
            </w:r>
          </w:p>
        </w:tc>
        <w:tc>
          <w:tcPr>
            <w:tcW w:w="898" w:type="dxa"/>
          </w:tcPr>
          <w:p w14:paraId="7D7F93F3"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BL-3</w:t>
            </w:r>
          </w:p>
        </w:tc>
      </w:tr>
      <w:tr w:rsidR="00AD09C4" w:rsidRPr="00B33000" w14:paraId="5B8BBEAF" w14:textId="77777777" w:rsidTr="00B33000">
        <w:tc>
          <w:tcPr>
            <w:tcW w:w="10853" w:type="dxa"/>
            <w:gridSpan w:val="5"/>
          </w:tcPr>
          <w:p w14:paraId="34E54B6F" w14:textId="77777777" w:rsidR="00AD09C4" w:rsidRPr="00B33000" w:rsidRDefault="00AD09C4" w:rsidP="00550A3B">
            <w:pPr>
              <w:spacing w:after="0" w:line="240" w:lineRule="auto"/>
              <w:jc w:val="center"/>
              <w:rPr>
                <w:rFonts w:ascii="Times New Roman" w:hAnsi="Times New Roman" w:cs="Times New Roman"/>
                <w:b/>
                <w:bCs/>
                <w:sz w:val="30"/>
                <w:szCs w:val="30"/>
              </w:rPr>
            </w:pPr>
            <w:r w:rsidRPr="00B33000">
              <w:rPr>
                <w:rFonts w:ascii="Times New Roman" w:hAnsi="Times New Roman" w:cs="Times New Roman"/>
                <w:b/>
                <w:bCs/>
                <w:sz w:val="30"/>
                <w:szCs w:val="30"/>
              </w:rPr>
              <w:t>OR</w:t>
            </w:r>
          </w:p>
        </w:tc>
      </w:tr>
      <w:tr w:rsidR="00AD09C4" w:rsidRPr="00B33000" w14:paraId="12093D3D" w14:textId="77777777" w:rsidTr="00B33000">
        <w:tc>
          <w:tcPr>
            <w:tcW w:w="591" w:type="dxa"/>
          </w:tcPr>
          <w:p w14:paraId="1B1F25DB" w14:textId="77777777" w:rsidR="00AD09C4" w:rsidRPr="00B33000" w:rsidRDefault="00AD09C4" w:rsidP="00550A3B">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10.</w:t>
            </w:r>
          </w:p>
        </w:tc>
        <w:tc>
          <w:tcPr>
            <w:tcW w:w="7568" w:type="dxa"/>
          </w:tcPr>
          <w:p w14:paraId="20C16CF4" w14:textId="65A516D9" w:rsidR="00AD09C4" w:rsidRPr="00B33000" w:rsidRDefault="00FD6522" w:rsidP="00FD6522">
            <w:pPr>
              <w:spacing w:after="0" w:line="240" w:lineRule="auto"/>
              <w:jc w:val="both"/>
              <w:rPr>
                <w:rFonts w:ascii="Times New Roman" w:hAnsi="Times New Roman" w:cs="Times New Roman"/>
                <w:sz w:val="30"/>
                <w:szCs w:val="30"/>
              </w:rPr>
            </w:pPr>
            <w:r w:rsidRPr="00B33000">
              <w:rPr>
                <w:rFonts w:ascii="Times New Roman" w:hAnsi="Times New Roman" w:cs="Times New Roman"/>
                <w:noProof/>
                <w:sz w:val="30"/>
                <w:szCs w:val="30"/>
                <w:lang w:val="en-IN" w:eastAsia="en-IN"/>
              </w:rPr>
              <w:t xml:space="preserve">A coil of 800 </w:t>
            </w:r>
            <w:r w:rsidRPr="00B33000">
              <w:rPr>
                <w:rFonts w:ascii="Times New Roman" w:hAnsi="Times New Roman" w:cs="Times New Roman"/>
                <w:noProof/>
                <w:sz w:val="30"/>
                <w:szCs w:val="30"/>
                <w:lang w:val="en-IN" w:eastAsia="en-IN"/>
              </w:rPr>
              <w:sym w:font="Symbol" w:char="F06D"/>
            </w:r>
            <w:r w:rsidRPr="00B33000">
              <w:rPr>
                <w:rFonts w:ascii="Times New Roman" w:hAnsi="Times New Roman" w:cs="Times New Roman"/>
                <w:noProof/>
                <w:sz w:val="30"/>
                <w:szCs w:val="30"/>
                <w:lang w:val="en-IN" w:eastAsia="en-IN"/>
              </w:rPr>
              <w:t xml:space="preserve">H is mangetically coupled to another coil of 200 </w:t>
            </w:r>
            <w:r w:rsidRPr="00B33000">
              <w:rPr>
                <w:rFonts w:ascii="Times New Roman" w:hAnsi="Times New Roman" w:cs="Times New Roman"/>
                <w:noProof/>
                <w:sz w:val="30"/>
                <w:szCs w:val="30"/>
                <w:lang w:val="en-IN" w:eastAsia="en-IN"/>
              </w:rPr>
              <w:sym w:font="Symbol" w:char="F06D"/>
            </w:r>
            <w:r w:rsidRPr="00B33000">
              <w:rPr>
                <w:rFonts w:ascii="Times New Roman" w:hAnsi="Times New Roman" w:cs="Times New Roman"/>
                <w:noProof/>
                <w:sz w:val="30"/>
                <w:szCs w:val="30"/>
                <w:lang w:val="en-IN" w:eastAsia="en-IN"/>
              </w:rPr>
              <w:t xml:space="preserve">H. The co-efficient of coupling between two coils is 0.05. Calculate inductance if two coils are connected in </w:t>
            </w:r>
            <w:r w:rsidR="00B33000">
              <w:rPr>
                <w:rFonts w:ascii="Times New Roman" w:hAnsi="Times New Roman" w:cs="Times New Roman"/>
                <w:noProof/>
                <w:sz w:val="30"/>
                <w:szCs w:val="30"/>
                <w:lang w:val="en-IN" w:eastAsia="en-IN"/>
              </w:rPr>
              <w:br/>
            </w:r>
            <w:r w:rsidRPr="00B33000">
              <w:rPr>
                <w:rFonts w:ascii="Times New Roman" w:hAnsi="Times New Roman" w:cs="Times New Roman"/>
                <w:noProof/>
                <w:sz w:val="30"/>
                <w:szCs w:val="30"/>
                <w:lang w:val="en-IN" w:eastAsia="en-IN"/>
              </w:rPr>
              <w:t xml:space="preserve">i) Series aiding  ii) Series opposing    iii) Parallel aiding  </w:t>
            </w:r>
            <w:r w:rsidRPr="00B33000">
              <w:rPr>
                <w:rFonts w:ascii="Times New Roman" w:hAnsi="Times New Roman" w:cs="Times New Roman"/>
                <w:noProof/>
                <w:sz w:val="30"/>
                <w:szCs w:val="30"/>
                <w:lang w:val="en-IN" w:eastAsia="en-IN"/>
              </w:rPr>
              <w:br/>
              <w:t xml:space="preserve"> iv) Parallel opposing. </w:t>
            </w:r>
          </w:p>
        </w:tc>
        <w:tc>
          <w:tcPr>
            <w:tcW w:w="898" w:type="dxa"/>
          </w:tcPr>
          <w:p w14:paraId="377D8C55"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10M</w:t>
            </w:r>
          </w:p>
        </w:tc>
        <w:tc>
          <w:tcPr>
            <w:tcW w:w="898" w:type="dxa"/>
          </w:tcPr>
          <w:p w14:paraId="667D5B7D"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CO-5</w:t>
            </w:r>
          </w:p>
        </w:tc>
        <w:tc>
          <w:tcPr>
            <w:tcW w:w="898" w:type="dxa"/>
          </w:tcPr>
          <w:p w14:paraId="722BB69B" w14:textId="77777777" w:rsidR="00AD09C4" w:rsidRPr="00B33000" w:rsidRDefault="00AD09C4" w:rsidP="00550A3B">
            <w:pPr>
              <w:spacing w:after="0" w:line="240" w:lineRule="auto"/>
              <w:rPr>
                <w:rFonts w:ascii="Times New Roman" w:hAnsi="Times New Roman" w:cs="Times New Roman"/>
                <w:sz w:val="30"/>
                <w:szCs w:val="30"/>
              </w:rPr>
            </w:pPr>
            <w:r w:rsidRPr="00B33000">
              <w:rPr>
                <w:rFonts w:ascii="Times New Roman" w:hAnsi="Times New Roman" w:cs="Times New Roman"/>
                <w:sz w:val="30"/>
                <w:szCs w:val="30"/>
              </w:rPr>
              <w:t>BL-4</w:t>
            </w:r>
          </w:p>
        </w:tc>
      </w:tr>
    </w:tbl>
    <w:p w14:paraId="077F1A6A" w14:textId="77777777" w:rsidR="00AD09C4" w:rsidRPr="00B33000" w:rsidRDefault="00AD09C4" w:rsidP="00AD09C4">
      <w:pPr>
        <w:spacing w:after="0" w:line="240" w:lineRule="auto"/>
        <w:jc w:val="center"/>
        <w:rPr>
          <w:rFonts w:ascii="Times New Roman" w:hAnsi="Times New Roman" w:cs="Times New Roman"/>
          <w:sz w:val="30"/>
          <w:szCs w:val="30"/>
        </w:rPr>
      </w:pPr>
    </w:p>
    <w:p w14:paraId="32251266" w14:textId="43C78C6A" w:rsidR="00AD09C4" w:rsidRPr="00B33000" w:rsidRDefault="00AD09C4" w:rsidP="00AD09C4">
      <w:pPr>
        <w:spacing w:after="0" w:line="240" w:lineRule="auto"/>
        <w:jc w:val="center"/>
        <w:rPr>
          <w:rFonts w:ascii="Times New Roman" w:hAnsi="Times New Roman" w:cs="Times New Roman"/>
          <w:sz w:val="30"/>
          <w:szCs w:val="30"/>
        </w:rPr>
      </w:pPr>
      <w:r w:rsidRPr="00B33000">
        <w:rPr>
          <w:rFonts w:ascii="Times New Roman" w:hAnsi="Times New Roman" w:cs="Times New Roman"/>
          <w:sz w:val="30"/>
          <w:szCs w:val="30"/>
        </w:rPr>
        <w:t>***</w:t>
      </w:r>
    </w:p>
    <w:p w14:paraId="65CC41EB" w14:textId="77777777" w:rsidR="00AD09C4" w:rsidRDefault="00AD09C4" w:rsidP="00F71A3D">
      <w:pPr>
        <w:spacing w:after="0" w:line="240" w:lineRule="auto"/>
        <w:rPr>
          <w:rFonts w:ascii="Times New Roman" w:hAnsi="Times New Roman" w:cs="Times New Roman"/>
          <w:bCs/>
          <w:i/>
          <w:iCs/>
          <w:sz w:val="24"/>
          <w:lang w:eastAsia="en-IN"/>
        </w:rPr>
      </w:pPr>
    </w:p>
    <w:sectPr w:rsidR="00AD09C4" w:rsidSect="00605F7A">
      <w:footerReference w:type="default" r:id="rId27"/>
      <w:pgSz w:w="11906" w:h="16838"/>
      <w:pgMar w:top="568" w:right="566" w:bottom="1440"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056A4" w14:textId="77777777" w:rsidR="006E319B" w:rsidRDefault="006E319B" w:rsidP="007E6F1F">
      <w:pPr>
        <w:spacing w:after="0" w:line="240" w:lineRule="auto"/>
      </w:pPr>
      <w:r>
        <w:separator/>
      </w:r>
    </w:p>
  </w:endnote>
  <w:endnote w:type="continuationSeparator" w:id="0">
    <w:p w14:paraId="6C96C9F3" w14:textId="77777777" w:rsidR="006E319B" w:rsidRDefault="006E319B"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641447"/>
      <w:docPartObj>
        <w:docPartGallery w:val="Page Numbers (Bottom of Page)"/>
        <w:docPartUnique/>
      </w:docPartObj>
    </w:sdtPr>
    <w:sdtEndPr/>
    <w:sdtContent>
      <w:sdt>
        <w:sdtPr>
          <w:id w:val="1728636285"/>
          <w:docPartObj>
            <w:docPartGallery w:val="Page Numbers (Top of Page)"/>
            <w:docPartUnique/>
          </w:docPartObj>
        </w:sdtPr>
        <w:sdtEnd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3300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33000">
              <w:rPr>
                <w:b/>
                <w:bCs/>
                <w:noProof/>
              </w:rPr>
              <w:t>3</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BDB52" w14:textId="77777777" w:rsidR="006E319B" w:rsidRDefault="006E319B" w:rsidP="007E6F1F">
      <w:pPr>
        <w:spacing w:after="0" w:line="240" w:lineRule="auto"/>
      </w:pPr>
      <w:r>
        <w:separator/>
      </w:r>
    </w:p>
  </w:footnote>
  <w:footnote w:type="continuationSeparator" w:id="0">
    <w:p w14:paraId="69CD0E31" w14:textId="77777777" w:rsidR="006E319B" w:rsidRDefault="006E319B" w:rsidP="007E6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279A6"/>
    <w:multiLevelType w:val="hybridMultilevel"/>
    <w:tmpl w:val="70109F0A"/>
    <w:lvl w:ilvl="0" w:tplc="B80AE14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F093F"/>
    <w:multiLevelType w:val="hybridMultilevel"/>
    <w:tmpl w:val="ABEAAC3A"/>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C04F0C"/>
    <w:multiLevelType w:val="hybridMultilevel"/>
    <w:tmpl w:val="ABEAAC3A"/>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0413E7"/>
    <w:multiLevelType w:val="hybridMultilevel"/>
    <w:tmpl w:val="37A2C9FA"/>
    <w:lvl w:ilvl="0" w:tplc="EE04B91E">
      <w:start w:val="1"/>
      <w:numFmt w:val="lowerLetter"/>
      <w:lvlText w:val="%1)"/>
      <w:lvlJc w:val="left"/>
      <w:pPr>
        <w:ind w:left="408" w:hanging="360"/>
      </w:pPr>
      <w:rPr>
        <w:rFonts w:asciiTheme="majorHAnsi" w:hAnsiTheme="majorHAnsi" w:hint="default"/>
        <w:sz w:val="24"/>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AF1DAD"/>
    <w:multiLevelType w:val="hybridMultilevel"/>
    <w:tmpl w:val="0826E9EC"/>
    <w:lvl w:ilvl="0" w:tplc="C6C8710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87597B"/>
    <w:multiLevelType w:val="hybridMultilevel"/>
    <w:tmpl w:val="DEF055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7954B9"/>
    <w:multiLevelType w:val="hybridMultilevel"/>
    <w:tmpl w:val="ABEAAC3A"/>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67074019"/>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BC05628"/>
    <w:multiLevelType w:val="hybridMultilevel"/>
    <w:tmpl w:val="12D838F2"/>
    <w:lvl w:ilvl="0" w:tplc="4830B38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6"/>
  </w:num>
  <w:num w:numId="4">
    <w:abstractNumId w:val="18"/>
  </w:num>
  <w:num w:numId="5">
    <w:abstractNumId w:val="13"/>
  </w:num>
  <w:num w:numId="6">
    <w:abstractNumId w:val="4"/>
  </w:num>
  <w:num w:numId="7">
    <w:abstractNumId w:val="8"/>
  </w:num>
  <w:num w:numId="8">
    <w:abstractNumId w:val="3"/>
  </w:num>
  <w:num w:numId="9">
    <w:abstractNumId w:val="14"/>
  </w:num>
  <w:num w:numId="10">
    <w:abstractNumId w:val="0"/>
  </w:num>
  <w:num w:numId="11">
    <w:abstractNumId w:val="11"/>
  </w:num>
  <w:num w:numId="12">
    <w:abstractNumId w:val="19"/>
  </w:num>
  <w:num w:numId="13">
    <w:abstractNumId w:val="10"/>
  </w:num>
  <w:num w:numId="14">
    <w:abstractNumId w:val="15"/>
  </w:num>
  <w:num w:numId="15">
    <w:abstractNumId w:val="1"/>
  </w:num>
  <w:num w:numId="16">
    <w:abstractNumId w:val="7"/>
  </w:num>
  <w:num w:numId="17">
    <w:abstractNumId w:val="9"/>
  </w:num>
  <w:num w:numId="18">
    <w:abstractNumId w:val="12"/>
  </w:num>
  <w:num w:numId="19">
    <w:abstractNumId w:val="17"/>
  </w:num>
  <w:num w:numId="20">
    <w:abstractNumId w:val="5"/>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0568"/>
    <w:rsid w:val="0000334F"/>
    <w:rsid w:val="00021084"/>
    <w:rsid w:val="00025404"/>
    <w:rsid w:val="0002592E"/>
    <w:rsid w:val="00153993"/>
    <w:rsid w:val="00180834"/>
    <w:rsid w:val="0021654C"/>
    <w:rsid w:val="002E27D2"/>
    <w:rsid w:val="003438FF"/>
    <w:rsid w:val="00385557"/>
    <w:rsid w:val="003E1C4B"/>
    <w:rsid w:val="00436229"/>
    <w:rsid w:val="004437A4"/>
    <w:rsid w:val="004550CB"/>
    <w:rsid w:val="0049451B"/>
    <w:rsid w:val="004D5412"/>
    <w:rsid w:val="004E4953"/>
    <w:rsid w:val="005576F3"/>
    <w:rsid w:val="005C5253"/>
    <w:rsid w:val="005C7665"/>
    <w:rsid w:val="005D07F2"/>
    <w:rsid w:val="00605F7A"/>
    <w:rsid w:val="0068787E"/>
    <w:rsid w:val="0069469B"/>
    <w:rsid w:val="006D7D0A"/>
    <w:rsid w:val="006E319B"/>
    <w:rsid w:val="00772CEF"/>
    <w:rsid w:val="007E6F1F"/>
    <w:rsid w:val="008711A6"/>
    <w:rsid w:val="00933C3E"/>
    <w:rsid w:val="00956ED5"/>
    <w:rsid w:val="009E7D74"/>
    <w:rsid w:val="00AB5A24"/>
    <w:rsid w:val="00AD09C4"/>
    <w:rsid w:val="00B24EE0"/>
    <w:rsid w:val="00B33000"/>
    <w:rsid w:val="00BF58DF"/>
    <w:rsid w:val="00C12A85"/>
    <w:rsid w:val="00C77EEC"/>
    <w:rsid w:val="00CA0F71"/>
    <w:rsid w:val="00CC0DF8"/>
    <w:rsid w:val="00CE6BA4"/>
    <w:rsid w:val="00D16987"/>
    <w:rsid w:val="00D30706"/>
    <w:rsid w:val="00D41857"/>
    <w:rsid w:val="00D46E45"/>
    <w:rsid w:val="00D72678"/>
    <w:rsid w:val="00D84CA2"/>
    <w:rsid w:val="00D94BB6"/>
    <w:rsid w:val="00DC13B7"/>
    <w:rsid w:val="00E33D35"/>
    <w:rsid w:val="00E755D7"/>
    <w:rsid w:val="00F71A3D"/>
    <w:rsid w:val="00F93B92"/>
    <w:rsid w:val="00FB7E77"/>
    <w:rsid w:val="00FC3177"/>
    <w:rsid w:val="00FC322C"/>
    <w:rsid w:val="00FD65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1"/>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3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paragraph" w:styleId="NormalWeb">
    <w:name w:val="Normal (Web)"/>
    <w:basedOn w:val="Normal"/>
    <w:uiPriority w:val="99"/>
    <w:unhideWhenUsed/>
    <w:rsid w:val="002E27D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C13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3B7"/>
    <w:rPr>
      <w:rFonts w:ascii="Tahoma" w:eastAsiaTheme="minorEastAsi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1"/>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3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paragraph" w:styleId="NormalWeb">
    <w:name w:val="Normal (Web)"/>
    <w:basedOn w:val="Normal"/>
    <w:uiPriority w:val="99"/>
    <w:unhideWhenUsed/>
    <w:rsid w:val="002E27D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C13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3B7"/>
    <w:rPr>
      <w:rFonts w:ascii="Tahoma" w:eastAsiaTheme="minorEastAsi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69323">
      <w:bodyDiv w:val="1"/>
      <w:marLeft w:val="0"/>
      <w:marRight w:val="0"/>
      <w:marTop w:val="0"/>
      <w:marBottom w:val="0"/>
      <w:divBdr>
        <w:top w:val="none" w:sz="0" w:space="0" w:color="auto"/>
        <w:left w:val="none" w:sz="0" w:space="0" w:color="auto"/>
        <w:bottom w:val="none" w:sz="0" w:space="0" w:color="auto"/>
        <w:right w:val="none" w:sz="0" w:space="0" w:color="auto"/>
      </w:divBdr>
    </w:div>
    <w:div w:id="1147405750">
      <w:bodyDiv w:val="1"/>
      <w:marLeft w:val="0"/>
      <w:marRight w:val="0"/>
      <w:marTop w:val="0"/>
      <w:marBottom w:val="0"/>
      <w:divBdr>
        <w:top w:val="none" w:sz="0" w:space="0" w:color="auto"/>
        <w:left w:val="none" w:sz="0" w:space="0" w:color="auto"/>
        <w:bottom w:val="none" w:sz="0" w:space="0" w:color="auto"/>
        <w:right w:val="none" w:sz="0" w:space="0" w:color="auto"/>
      </w:divBdr>
    </w:div>
    <w:div w:id="1438058555">
      <w:bodyDiv w:val="1"/>
      <w:marLeft w:val="0"/>
      <w:marRight w:val="0"/>
      <w:marTop w:val="0"/>
      <w:marBottom w:val="0"/>
      <w:divBdr>
        <w:top w:val="none" w:sz="0" w:space="0" w:color="auto"/>
        <w:left w:val="none" w:sz="0" w:space="0" w:color="auto"/>
        <w:bottom w:val="none" w:sz="0" w:space="0" w:color="auto"/>
        <w:right w:val="none" w:sz="0" w:space="0" w:color="auto"/>
      </w:divBdr>
    </w:div>
    <w:div w:id="171812304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microsoft.com/office/2007/relationships/hdphoto" Target="media/hdphoto2.wdp"/><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numbering" Target="numbering.xml"/><Relationship Id="rId16" Type="http://schemas.microsoft.com/office/2007/relationships/hdphoto" Target="media/hdphoto4.wdp"/><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fontTable" Target="fontTable.xml"/><Relationship Id="rId10" Type="http://schemas.microsoft.com/office/2007/relationships/hdphoto" Target="media/hdphoto1.wdp"/><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hdphoto" Target="media/hdphoto3.wdp"/><Relationship Id="rId22" Type="http://schemas.microsoft.com/office/2007/relationships/hdphoto" Target="media/hdphoto5.wdp"/><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2E711-20A5-4E1D-8900-AA71971D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464</Words>
  <Characters>2651</Characters>
  <Application>Microsoft Office Word</Application>
  <DocSecurity>0</DocSecurity>
  <Lines>22</Lines>
  <Paragraphs>6</Paragraphs>
  <ScaleCrop>false</ScaleCrop>
  <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42</cp:revision>
  <cp:lastPrinted>2025-06-18T03:58:00Z</cp:lastPrinted>
  <dcterms:created xsi:type="dcterms:W3CDTF">2023-03-23T04:54:00Z</dcterms:created>
  <dcterms:modified xsi:type="dcterms:W3CDTF">2025-06-18T03:58:00Z</dcterms:modified>
</cp:coreProperties>
</file>